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2" w:rsidRPr="00146BB0" w:rsidRDefault="00C31662" w:rsidP="00146BB0">
      <w:pPr>
        <w:pStyle w:val="Nagwek1"/>
      </w:pPr>
      <w:r w:rsidRPr="00146BB0">
        <w:t>L</w:t>
      </w:r>
      <w:r w:rsidR="00146BB0" w:rsidRPr="00146BB0">
        <w:t>ublin wspiera</w:t>
      </w:r>
      <w:r w:rsidRPr="00146BB0">
        <w:t xml:space="preserve"> </w:t>
      </w:r>
      <w:r w:rsidR="00146BB0" w:rsidRPr="00146BB0">
        <w:t>mieszkańców</w:t>
      </w:r>
      <w:r w:rsidRPr="00146BB0">
        <w:t xml:space="preserve"> 2010-2020</w:t>
      </w:r>
    </w:p>
    <w:p w:rsidR="00C31662" w:rsidRPr="00146BB0" w:rsidRDefault="00C31662" w:rsidP="002219AF">
      <w:pPr>
        <w:pStyle w:val="Nagwek2"/>
        <w:tabs>
          <w:tab w:val="left" w:pos="2150"/>
        </w:tabs>
      </w:pPr>
      <w:r w:rsidRPr="00146BB0">
        <w:t>D</w:t>
      </w:r>
      <w:r w:rsidR="00146BB0" w:rsidRPr="00146BB0">
        <w:t>la</w:t>
      </w:r>
      <w:r w:rsidRPr="00146BB0">
        <w:t xml:space="preserve"> </w:t>
      </w:r>
      <w:r w:rsidR="002219AF">
        <w:t>rodziny</w:t>
      </w:r>
    </w:p>
    <w:p w:rsidR="00C31662" w:rsidRPr="002F49DF" w:rsidRDefault="00C31662" w:rsidP="002F49DF">
      <w:pPr>
        <w:pStyle w:val="Akapitzlist"/>
        <w:numPr>
          <w:ilvl w:val="0"/>
          <w:numId w:val="1"/>
        </w:numPr>
      </w:pPr>
      <w:r w:rsidRPr="002F49DF">
        <w:t xml:space="preserve">2 400 nowych miejsc w </w:t>
      </w:r>
      <w:r w:rsidR="00146BB0" w:rsidRPr="002F49DF">
        <w:t>żłobkach</w:t>
      </w:r>
      <w:r w:rsidRPr="002F49DF">
        <w:t xml:space="preserve"> i klubach </w:t>
      </w:r>
      <w:r w:rsidR="00146BB0" w:rsidRPr="002F49DF">
        <w:t>dziecięcych</w:t>
      </w:r>
      <w:r w:rsidRPr="002F49DF">
        <w:t xml:space="preserve"> (</w:t>
      </w:r>
      <w:r w:rsidR="00146BB0" w:rsidRPr="002F49DF">
        <w:t>łącznie</w:t>
      </w:r>
      <w:r w:rsidRPr="002F49DF">
        <w:t xml:space="preserve"> 3</w:t>
      </w:r>
      <w:r w:rsidR="003774BE">
        <w:t xml:space="preserve"> </w:t>
      </w:r>
      <w:r w:rsidRPr="002F49DF">
        <w:t xml:space="preserve">265 miejsc), w tym 65 miejsc dla dzieci z </w:t>
      </w:r>
      <w:r w:rsidR="00146BB0" w:rsidRPr="002F49DF">
        <w:t>niepełnosprawnością</w:t>
      </w:r>
      <w:r w:rsidRPr="002F49DF">
        <w:t xml:space="preserve"> w 7 </w:t>
      </w:r>
      <w:r w:rsidR="00146BB0" w:rsidRPr="002F49DF">
        <w:t>żłobkach</w:t>
      </w:r>
      <w:r w:rsidRPr="002F49DF">
        <w:t xml:space="preserve"> miejskich</w:t>
      </w:r>
    </w:p>
    <w:p w:rsidR="00C31662" w:rsidRPr="002F49DF" w:rsidRDefault="00C31662" w:rsidP="002F49DF">
      <w:pPr>
        <w:pStyle w:val="Akapitzlist"/>
        <w:numPr>
          <w:ilvl w:val="0"/>
          <w:numId w:val="1"/>
        </w:numPr>
      </w:pPr>
      <w:r w:rsidRPr="002F49DF">
        <w:t xml:space="preserve">Dotacje na dzieci w </w:t>
      </w:r>
      <w:r w:rsidR="00146BB0" w:rsidRPr="002F49DF">
        <w:t>żłobkach</w:t>
      </w:r>
      <w:r w:rsidRPr="002F49DF">
        <w:t xml:space="preserve"> niepublicznych:</w:t>
      </w:r>
    </w:p>
    <w:p w:rsidR="00C31662" w:rsidRPr="002F49DF" w:rsidRDefault="00C31662" w:rsidP="002F49DF">
      <w:pPr>
        <w:pStyle w:val="Akapitzlist"/>
        <w:numPr>
          <w:ilvl w:val="1"/>
          <w:numId w:val="1"/>
        </w:numPr>
      </w:pPr>
      <w:r w:rsidRPr="002F49DF">
        <w:t xml:space="preserve">400 zł w </w:t>
      </w:r>
      <w:r w:rsidR="00146BB0" w:rsidRPr="002F49DF">
        <w:t>żłobku</w:t>
      </w:r>
      <w:r w:rsidRPr="002F49DF">
        <w:t>, 200 zł w klubie</w:t>
      </w:r>
    </w:p>
    <w:p w:rsidR="00C31662" w:rsidRPr="002F49DF" w:rsidRDefault="00C31662" w:rsidP="002F49DF">
      <w:pPr>
        <w:pStyle w:val="Akapitzlist"/>
        <w:numPr>
          <w:ilvl w:val="1"/>
          <w:numId w:val="1"/>
        </w:numPr>
      </w:pPr>
      <w:r w:rsidRPr="002F49DF">
        <w:t>2</w:t>
      </w:r>
      <w:r w:rsidR="003774BE">
        <w:t xml:space="preserve"> </w:t>
      </w:r>
      <w:r w:rsidRPr="002F49DF">
        <w:t>028 miejsc (od 2015 r. ponad 17 mln zł dotacji)</w:t>
      </w:r>
    </w:p>
    <w:p w:rsidR="00C31662" w:rsidRPr="002F49DF" w:rsidRDefault="00C31662" w:rsidP="002F49DF">
      <w:pPr>
        <w:pStyle w:val="Akapitzlist"/>
        <w:numPr>
          <w:ilvl w:val="1"/>
          <w:numId w:val="1"/>
        </w:numPr>
      </w:pPr>
      <w:r w:rsidRPr="002F49DF">
        <w:t xml:space="preserve">8 340 000 zł na realizacje w Miejskim Zespole </w:t>
      </w:r>
      <w:r w:rsidR="00146BB0" w:rsidRPr="002F49DF">
        <w:t>Żłobków</w:t>
      </w:r>
      <w:r w:rsidRPr="002F49DF">
        <w:t xml:space="preserve"> projektów współfinansowanych ze </w:t>
      </w:r>
      <w:r w:rsidR="00146BB0" w:rsidRPr="002F49DF">
        <w:t>środków</w:t>
      </w:r>
      <w:r w:rsidRPr="002F49DF">
        <w:t xml:space="preserve"> EFS</w:t>
      </w:r>
    </w:p>
    <w:p w:rsidR="00C31662" w:rsidRPr="002F49DF" w:rsidRDefault="00146BB0" w:rsidP="002F49DF">
      <w:pPr>
        <w:pStyle w:val="Akapitzlist"/>
        <w:numPr>
          <w:ilvl w:val="0"/>
          <w:numId w:val="1"/>
        </w:numPr>
      </w:pPr>
      <w:r>
        <w:t>10 300 miejsc w przedszkolach</w:t>
      </w:r>
    </w:p>
    <w:p w:rsidR="00C31662" w:rsidRPr="002F49DF" w:rsidRDefault="00C31662" w:rsidP="002F49DF">
      <w:pPr>
        <w:pStyle w:val="Akapitzlist"/>
        <w:numPr>
          <w:ilvl w:val="0"/>
          <w:numId w:val="1"/>
        </w:numPr>
      </w:pPr>
      <w:r w:rsidRPr="002F49DF">
        <w:t>1</w:t>
      </w:r>
      <w:r w:rsidR="003774BE">
        <w:t xml:space="preserve"> </w:t>
      </w:r>
      <w:r w:rsidRPr="002F49DF">
        <w:t>43</w:t>
      </w:r>
      <w:r w:rsidR="00146BB0">
        <w:t>0 nowych miejsc w przedszkolach</w:t>
      </w:r>
    </w:p>
    <w:p w:rsidR="00C31662" w:rsidRPr="002F49DF" w:rsidRDefault="00C31662" w:rsidP="002F49DF">
      <w:pPr>
        <w:pStyle w:val="Akapitzlist"/>
        <w:numPr>
          <w:ilvl w:val="0"/>
          <w:numId w:val="1"/>
        </w:numPr>
      </w:pPr>
      <w:r w:rsidRPr="002F49DF">
        <w:t>7 nowych przedszkoli w 10 lokalizacjach</w:t>
      </w:r>
    </w:p>
    <w:p w:rsidR="00C31662" w:rsidRDefault="002D7261" w:rsidP="002F49DF">
      <w:pPr>
        <w:pStyle w:val="Akapitzlist"/>
        <w:numPr>
          <w:ilvl w:val="0"/>
          <w:numId w:val="1"/>
        </w:numPr>
      </w:pPr>
      <w:r>
        <w:t>B</w:t>
      </w:r>
      <w:r w:rsidR="00C31662" w:rsidRPr="002F49DF">
        <w:t xml:space="preserve">ezpłatne przejazdy komunikacja miejska dla ok. 35 tys. dzieci i </w:t>
      </w:r>
      <w:r w:rsidR="00146BB0" w:rsidRPr="002F49DF">
        <w:t>młodzieży</w:t>
      </w:r>
      <w:r w:rsidR="00C31662" w:rsidRPr="002F49DF">
        <w:t xml:space="preserve"> do ukończenia szkoły podstawowej</w:t>
      </w:r>
    </w:p>
    <w:p w:rsidR="002219AF" w:rsidRDefault="002219AF" w:rsidP="002219AF">
      <w:pPr>
        <w:pStyle w:val="Akapitzlist"/>
        <w:numPr>
          <w:ilvl w:val="0"/>
          <w:numId w:val="1"/>
        </w:numPr>
        <w:spacing w:after="0"/>
      </w:pPr>
      <w:r>
        <w:t>Nowe miejskie żłobki:</w:t>
      </w:r>
    </w:p>
    <w:p w:rsidR="002219AF" w:rsidRDefault="002219AF" w:rsidP="002219AF">
      <w:pPr>
        <w:pStyle w:val="Akapitzlist"/>
        <w:spacing w:after="0"/>
      </w:pPr>
      <w:r>
        <w:t>przy ul Wolskiej – otwarty 1 września 2013 r., 165 miejsc</w:t>
      </w:r>
    </w:p>
    <w:p w:rsidR="002219AF" w:rsidRPr="002F49DF" w:rsidRDefault="002219AF" w:rsidP="002219AF">
      <w:pPr>
        <w:pStyle w:val="Akapitzlist"/>
        <w:spacing w:after="0"/>
      </w:pPr>
      <w:r>
        <w:t>przy ul Zelwerowicza- otwarty 1 września 2018 r., 210 miejsc</w:t>
      </w:r>
    </w:p>
    <w:p w:rsidR="00C31662" w:rsidRPr="002F49DF" w:rsidRDefault="002D7261" w:rsidP="002F49DF">
      <w:pPr>
        <w:pStyle w:val="Akapitzlist"/>
        <w:numPr>
          <w:ilvl w:val="0"/>
          <w:numId w:val="1"/>
        </w:numPr>
      </w:pPr>
      <w:r>
        <w:t>P</w:t>
      </w:r>
      <w:r w:rsidR="00C31662" w:rsidRPr="002F49DF">
        <w:t xml:space="preserve">onad 3,9 tys. rodzin objętych programem Rodzina Trzy Plus (19 160 </w:t>
      </w:r>
      <w:r w:rsidR="00146BB0" w:rsidRPr="002F49DF">
        <w:t>mieszkańców</w:t>
      </w:r>
      <w:r w:rsidR="00C31662" w:rsidRPr="002F49DF">
        <w:t>)</w:t>
      </w:r>
      <w:r w:rsidR="00146BB0">
        <w:t xml:space="preserve"> </w:t>
      </w:r>
      <w:r w:rsidR="00C31662" w:rsidRPr="002F49DF">
        <w:t>-</w:t>
      </w:r>
      <w:r w:rsidR="00146BB0">
        <w:t xml:space="preserve"> </w:t>
      </w:r>
      <w:r w:rsidR="00C31662" w:rsidRPr="002F49DF">
        <w:t>to niemal 87% uprawnionych, 220 Partnerów</w:t>
      </w:r>
    </w:p>
    <w:p w:rsidR="00C31662" w:rsidRDefault="002D7261" w:rsidP="002F49DF">
      <w:pPr>
        <w:pStyle w:val="Akapitzlist"/>
        <w:numPr>
          <w:ilvl w:val="0"/>
          <w:numId w:val="1"/>
        </w:numPr>
      </w:pPr>
      <w:r>
        <w:t>O</w:t>
      </w:r>
      <w:r w:rsidR="00C31662" w:rsidRPr="002F49DF">
        <w:t>biekty rekreacyjne</w:t>
      </w:r>
      <w:r w:rsidR="00E4759B">
        <w:t xml:space="preserve">, </w:t>
      </w:r>
      <w:r w:rsidR="00C31662" w:rsidRPr="002F49DF">
        <w:t>sportowe</w:t>
      </w:r>
      <w:r w:rsidR="00E4759B">
        <w:t xml:space="preserve">, </w:t>
      </w:r>
      <w:r w:rsidR="00C31662" w:rsidRPr="002F49DF">
        <w:t>13 orlików</w:t>
      </w:r>
      <w:r w:rsidR="00E4759B">
        <w:t xml:space="preserve">, </w:t>
      </w:r>
      <w:r w:rsidR="00C31662" w:rsidRPr="002F49DF">
        <w:t>nowe baseny</w:t>
      </w:r>
      <w:r w:rsidR="00E4759B">
        <w:t xml:space="preserve">, </w:t>
      </w:r>
      <w:r w:rsidR="00C31662" w:rsidRPr="002F49DF">
        <w:t>lodowisko</w:t>
      </w:r>
      <w:r w:rsidR="00E4759B">
        <w:t xml:space="preserve">, </w:t>
      </w:r>
      <w:r w:rsidR="00C31662" w:rsidRPr="002F49DF">
        <w:t>stadion Arena Lublin</w:t>
      </w:r>
      <w:r w:rsidR="00E4759B">
        <w:t xml:space="preserve">, </w:t>
      </w:r>
      <w:r w:rsidR="00C31662" w:rsidRPr="002F49DF">
        <w:t xml:space="preserve">stadion </w:t>
      </w:r>
      <w:r>
        <w:t>lekkoatletyczny</w:t>
      </w:r>
      <w:r w:rsidR="00E4759B">
        <w:t xml:space="preserve">, </w:t>
      </w:r>
      <w:r>
        <w:t xml:space="preserve">rewitalizacja </w:t>
      </w:r>
      <w:r w:rsidR="00C31662" w:rsidRPr="002F49DF">
        <w:t>Ogrodu Saskiego z integracyjnym placem zabaw</w:t>
      </w:r>
      <w:r w:rsidR="00E4759B">
        <w:t xml:space="preserve">, </w:t>
      </w:r>
      <w:r w:rsidR="00C31662" w:rsidRPr="002F49DF">
        <w:t>nowe place zabaw i zielone skwery w dzielnicach</w:t>
      </w:r>
      <w:r w:rsidR="00E4759B">
        <w:t xml:space="preserve">, </w:t>
      </w:r>
      <w:r w:rsidR="00C31662" w:rsidRPr="002F49DF">
        <w:t xml:space="preserve">rozwój </w:t>
      </w:r>
      <w:r w:rsidRPr="002F49DF">
        <w:t>ścieżek</w:t>
      </w:r>
      <w:r w:rsidR="00C31662" w:rsidRPr="002F49DF">
        <w:t xml:space="preserve"> rowerowych i Systemu Roweru Miejskiego</w:t>
      </w:r>
    </w:p>
    <w:p w:rsidR="00146BB0" w:rsidRDefault="00146BB0" w:rsidP="00146BB0">
      <w:pPr>
        <w:pStyle w:val="Akapitzlist"/>
      </w:pPr>
    </w:p>
    <w:p w:rsidR="00C31662" w:rsidRPr="002F49DF" w:rsidRDefault="00C31662" w:rsidP="00146BB0">
      <w:pPr>
        <w:pStyle w:val="Nagwek2"/>
      </w:pPr>
      <w:r w:rsidRPr="002F49DF">
        <w:t>P</w:t>
      </w:r>
      <w:r w:rsidR="00146BB0">
        <w:t>rzestrzeń Przyjazna Rodzinom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 xml:space="preserve">Organizacja Zjazdu </w:t>
      </w:r>
      <w:r w:rsidR="00146BB0" w:rsidRPr="002F49DF">
        <w:t>Dużych</w:t>
      </w:r>
      <w:r w:rsidRPr="002F49DF">
        <w:t xml:space="preserve"> Rodzin dla ok. 1</w:t>
      </w:r>
      <w:r w:rsidR="003774BE">
        <w:t xml:space="preserve"> </w:t>
      </w:r>
      <w:r w:rsidRPr="002F49DF">
        <w:t>400 osób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 xml:space="preserve">Organizacja 10-dniowego obozu stypendystów Fundacji Dzieło Nowego </w:t>
      </w:r>
      <w:r w:rsidR="00146BB0" w:rsidRPr="002F49DF">
        <w:t>Tysiąclecia</w:t>
      </w:r>
      <w:r w:rsidRPr="002F49DF">
        <w:t xml:space="preserve"> dla ponad 1000 uczestników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 xml:space="preserve">Organizacja Dni Rodzicielstwa </w:t>
      </w:r>
      <w:r w:rsidR="00146BB0" w:rsidRPr="002F49DF">
        <w:t>Zastępczego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bookmarkStart w:id="0" w:name="_GoBack"/>
      <w:bookmarkEnd w:id="0"/>
      <w:r w:rsidRPr="002F49DF">
        <w:t>6 tys. dzieci zaszczepionych przeciw pneumokokom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 xml:space="preserve">7 tys. </w:t>
      </w:r>
      <w:r w:rsidR="00146BB0" w:rsidRPr="002F49DF">
        <w:t>dziewcząt</w:t>
      </w:r>
      <w:r w:rsidRPr="002F49DF">
        <w:t xml:space="preserve"> w wieku 12 lat zaszczepionych przeciw HPV</w:t>
      </w:r>
    </w:p>
    <w:p w:rsidR="00C31662" w:rsidRPr="002F49DF" w:rsidRDefault="002D7261" w:rsidP="002F49DF">
      <w:pPr>
        <w:pStyle w:val="Akapitzlist"/>
        <w:numPr>
          <w:ilvl w:val="0"/>
          <w:numId w:val="2"/>
        </w:numPr>
        <w:spacing w:after="0"/>
      </w:pPr>
      <w:r>
        <w:t>B</w:t>
      </w:r>
      <w:r w:rsidR="00C31662" w:rsidRPr="002F49DF">
        <w:t>ezpłatne usługi w 65 szkolnych gabinetach stomatologicznych (6 000 uczniów rocznie)</w:t>
      </w:r>
    </w:p>
    <w:p w:rsidR="00C31662" w:rsidRPr="002F49DF" w:rsidRDefault="002D7261" w:rsidP="002F49DF">
      <w:pPr>
        <w:pStyle w:val="Akapitzlist"/>
        <w:numPr>
          <w:ilvl w:val="0"/>
          <w:numId w:val="2"/>
        </w:numPr>
        <w:spacing w:after="0"/>
      </w:pPr>
      <w:r>
        <w:t>O</w:t>
      </w:r>
      <w:r w:rsidR="00C31662" w:rsidRPr="002F49DF">
        <w:t xml:space="preserve">k. 18 tys. dzieci </w:t>
      </w:r>
      <w:r w:rsidR="00146BB0" w:rsidRPr="002F49DF">
        <w:t>objętych</w:t>
      </w:r>
      <w:r w:rsidR="00C31662" w:rsidRPr="002F49DF">
        <w:t xml:space="preserve"> programem profilaktyki wad postawy</w:t>
      </w:r>
    </w:p>
    <w:p w:rsidR="00C31662" w:rsidRPr="002F49DF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>75 tys. seniorów zaszczepionych przeciwko grypie</w:t>
      </w:r>
    </w:p>
    <w:p w:rsidR="00C31662" w:rsidRPr="002F49DF" w:rsidRDefault="002D7261" w:rsidP="002F49DF">
      <w:pPr>
        <w:pStyle w:val="Akapitzlist"/>
        <w:numPr>
          <w:ilvl w:val="0"/>
          <w:numId w:val="2"/>
        </w:numPr>
        <w:spacing w:after="0"/>
      </w:pPr>
      <w:r>
        <w:t>P</w:t>
      </w:r>
      <w:r w:rsidR="00C31662" w:rsidRPr="002F49DF">
        <w:t xml:space="preserve">onad 2 mln zł wsparcia na </w:t>
      </w:r>
      <w:r w:rsidR="00146BB0" w:rsidRPr="002F49DF">
        <w:t>opiekę</w:t>
      </w:r>
      <w:r w:rsidR="00C31662" w:rsidRPr="002F49DF">
        <w:t xml:space="preserve"> hospicyjna i paliatywna</w:t>
      </w:r>
    </w:p>
    <w:p w:rsidR="00C31662" w:rsidRDefault="00C31662" w:rsidP="002F49DF">
      <w:pPr>
        <w:pStyle w:val="Akapitzlist"/>
        <w:numPr>
          <w:ilvl w:val="0"/>
          <w:numId w:val="2"/>
        </w:numPr>
        <w:spacing w:after="0"/>
      </w:pPr>
      <w:r w:rsidRPr="002F49DF">
        <w:t xml:space="preserve">9 tys. uczniów klas II szkół podstawowych </w:t>
      </w:r>
      <w:r w:rsidR="00146BB0" w:rsidRPr="002F49DF">
        <w:t>objętych</w:t>
      </w:r>
      <w:r w:rsidRPr="002F49DF">
        <w:t xml:space="preserve"> programem profilaktycznym wczesnego wykrywania wad wzroku i zeza</w:t>
      </w:r>
    </w:p>
    <w:p w:rsidR="00D03EC5" w:rsidRPr="002F49DF" w:rsidRDefault="002219AF" w:rsidP="00D03EC5">
      <w:pPr>
        <w:pStyle w:val="Akapitzlist"/>
        <w:spacing w:after="0"/>
      </w:pPr>
      <w:r>
        <w:t xml:space="preserve"> </w:t>
      </w:r>
    </w:p>
    <w:p w:rsidR="002F49DF" w:rsidRDefault="002F49DF" w:rsidP="002F49DF">
      <w:pPr>
        <w:spacing w:after="0"/>
      </w:pPr>
    </w:p>
    <w:p w:rsidR="00C31662" w:rsidRPr="002F49DF" w:rsidRDefault="00C31662" w:rsidP="00146BB0">
      <w:pPr>
        <w:pStyle w:val="Nagwek2"/>
      </w:pPr>
      <w:r w:rsidRPr="002F49DF">
        <w:t>D</w:t>
      </w:r>
      <w:r w:rsidR="00146BB0">
        <w:t>la zdrowia mieszkańców</w:t>
      </w:r>
    </w:p>
    <w:p w:rsidR="002F49DF" w:rsidRDefault="002D7261" w:rsidP="002F49DF">
      <w:pPr>
        <w:pStyle w:val="Akapitzlist"/>
        <w:numPr>
          <w:ilvl w:val="0"/>
          <w:numId w:val="3"/>
        </w:numPr>
        <w:spacing w:after="0"/>
      </w:pPr>
      <w:r>
        <w:t>W</w:t>
      </w:r>
      <w:r w:rsidR="00C31662" w:rsidRPr="002F49DF">
        <w:t xml:space="preserve"> ramach strategii „Zdrowie dla Lublina”, Programu Profilaktyki i Rozwiazywania Problemów Alkoholowych, Programu Przeciwdziałania Narkomanii oraz Programu Ochrony Zdrowia Psychicznego</w:t>
      </w:r>
    </w:p>
    <w:p w:rsidR="00C31662" w:rsidRPr="002F49DF" w:rsidRDefault="00C31662" w:rsidP="002F49DF">
      <w:pPr>
        <w:pStyle w:val="Akapitzlist"/>
        <w:numPr>
          <w:ilvl w:val="0"/>
          <w:numId w:val="3"/>
        </w:numPr>
        <w:spacing w:after="0"/>
      </w:pPr>
      <w:r w:rsidRPr="002F49DF">
        <w:t>L</w:t>
      </w:r>
      <w:r w:rsidR="002D7261">
        <w:t>iczne akcje i programy profilaktyczne</w:t>
      </w:r>
    </w:p>
    <w:p w:rsidR="00C31662" w:rsidRPr="002F49DF" w:rsidRDefault="00C31662" w:rsidP="002F49DF">
      <w:pPr>
        <w:pStyle w:val="Akapitzlist"/>
        <w:numPr>
          <w:ilvl w:val="1"/>
          <w:numId w:val="3"/>
        </w:numPr>
        <w:spacing w:after="0"/>
      </w:pPr>
      <w:r w:rsidRPr="002F49DF">
        <w:lastRenderedPageBreak/>
        <w:t>w zakresie profilaktyki i promocji zdrowia psychicznego dla uczniów szkół ponadpodstawowych</w:t>
      </w:r>
    </w:p>
    <w:p w:rsidR="00C31662" w:rsidRPr="002F49DF" w:rsidRDefault="002D7261" w:rsidP="002F49DF">
      <w:pPr>
        <w:pStyle w:val="Akapitzlist"/>
        <w:numPr>
          <w:ilvl w:val="0"/>
          <w:numId w:val="3"/>
        </w:numPr>
        <w:spacing w:after="0"/>
      </w:pPr>
      <w:r>
        <w:t>D</w:t>
      </w:r>
      <w:r w:rsidRPr="002F49DF">
        <w:t>ziałania informacyjno-edukacyjne program zdrowego odżywiania</w:t>
      </w:r>
    </w:p>
    <w:p w:rsidR="00C31662" w:rsidRPr="002F49DF" w:rsidRDefault="00C31662" w:rsidP="002F49DF">
      <w:pPr>
        <w:pStyle w:val="Akapitzlist"/>
        <w:numPr>
          <w:ilvl w:val="1"/>
          <w:numId w:val="3"/>
        </w:numPr>
        <w:spacing w:after="0"/>
      </w:pPr>
      <w:r w:rsidRPr="002F49DF">
        <w:t>w szkoł</w:t>
      </w:r>
      <w:r w:rsidR="002D7261">
        <w:t>ach podstawowych - „Jedz z głową</w:t>
      </w:r>
      <w:r w:rsidRPr="002F49DF">
        <w:t>”</w:t>
      </w:r>
    </w:p>
    <w:p w:rsidR="00C31662" w:rsidRPr="002F49DF" w:rsidRDefault="002D7261" w:rsidP="002F49DF">
      <w:pPr>
        <w:pStyle w:val="Akapitzlist"/>
        <w:numPr>
          <w:ilvl w:val="0"/>
          <w:numId w:val="4"/>
        </w:numPr>
        <w:spacing w:after="0"/>
      </w:pPr>
      <w:r w:rsidRPr="002F49DF">
        <w:t>Program profilaktyki</w:t>
      </w:r>
      <w:r w:rsidR="00C31662" w:rsidRPr="002F49DF">
        <w:t xml:space="preserve"> chorób nowotworowych skóry w lubelskich szkołach</w:t>
      </w:r>
    </w:p>
    <w:p w:rsidR="00C31662" w:rsidRPr="002F49DF" w:rsidRDefault="002D7261" w:rsidP="002F49DF">
      <w:pPr>
        <w:pStyle w:val="Akapitzlist"/>
        <w:numPr>
          <w:ilvl w:val="0"/>
          <w:numId w:val="4"/>
        </w:numPr>
        <w:spacing w:after="0"/>
      </w:pPr>
      <w:r>
        <w:t>Funkcjonowanie Ośrodka Leczenia U</w:t>
      </w:r>
      <w:r w:rsidRPr="002F49DF">
        <w:t>zależnień</w:t>
      </w:r>
      <w:r w:rsidR="00C31662" w:rsidRPr="002F49DF">
        <w:t xml:space="preserve"> SP ZOZ</w:t>
      </w:r>
    </w:p>
    <w:p w:rsidR="00C31662" w:rsidRPr="002F49DF" w:rsidRDefault="002D7261" w:rsidP="002F49DF">
      <w:pPr>
        <w:pStyle w:val="Akapitzlist"/>
        <w:numPr>
          <w:ilvl w:val="0"/>
          <w:numId w:val="4"/>
        </w:numPr>
        <w:spacing w:after="0"/>
      </w:pPr>
      <w:r w:rsidRPr="002F49DF">
        <w:t>Działania profilaktyczne i prozdrowotne</w:t>
      </w:r>
    </w:p>
    <w:p w:rsidR="00C31662" w:rsidRPr="002F49DF" w:rsidRDefault="002D7261" w:rsidP="002F49DF">
      <w:pPr>
        <w:pStyle w:val="Akapitzlist"/>
        <w:numPr>
          <w:ilvl w:val="1"/>
          <w:numId w:val="4"/>
        </w:numPr>
        <w:spacing w:after="0"/>
      </w:pPr>
      <w:r w:rsidRPr="002F49DF">
        <w:t>wśród</w:t>
      </w:r>
      <w:r w:rsidR="00C31662" w:rsidRPr="002F49DF">
        <w:t xml:space="preserve"> </w:t>
      </w:r>
      <w:r w:rsidRPr="002F49DF">
        <w:t>społeczności</w:t>
      </w:r>
      <w:r w:rsidR="00C31662" w:rsidRPr="002F49DF">
        <w:t xml:space="preserve"> romskiej w Lublinie, program zdrowego odżywiania w szk</w:t>
      </w:r>
      <w:r>
        <w:t>ołach podstawowych „Jedz z głową</w:t>
      </w:r>
      <w:r w:rsidR="00C31662" w:rsidRPr="002F49DF">
        <w:t>”, program profilaktyki chorób nowotworowych skóry w lubelskich szkołach</w:t>
      </w:r>
    </w:p>
    <w:p w:rsidR="00C31662" w:rsidRPr="002F49DF" w:rsidRDefault="002D7261" w:rsidP="002F49DF">
      <w:pPr>
        <w:pStyle w:val="Akapitzlist"/>
        <w:numPr>
          <w:ilvl w:val="0"/>
          <w:numId w:val="4"/>
        </w:numPr>
        <w:spacing w:after="0"/>
      </w:pPr>
      <w:r w:rsidRPr="002F49DF">
        <w:t>Liczne akcje profilaktyczne</w:t>
      </w:r>
    </w:p>
    <w:p w:rsidR="00E4759B" w:rsidRDefault="00C31662" w:rsidP="002F49DF">
      <w:pPr>
        <w:pStyle w:val="Akapitzlist"/>
        <w:numPr>
          <w:ilvl w:val="1"/>
          <w:numId w:val="4"/>
        </w:numPr>
        <w:spacing w:after="0"/>
      </w:pPr>
      <w:r w:rsidRPr="002F49DF">
        <w:t xml:space="preserve">Dni </w:t>
      </w:r>
      <w:r w:rsidR="00146BB0" w:rsidRPr="002F49DF">
        <w:t>Promujące</w:t>
      </w:r>
      <w:r w:rsidRPr="002F49DF">
        <w:t xml:space="preserve"> Zdrowie</w:t>
      </w:r>
      <w:r w:rsidR="00E4759B">
        <w:t xml:space="preserve"> </w:t>
      </w:r>
    </w:p>
    <w:p w:rsidR="00E4759B" w:rsidRDefault="00C31662" w:rsidP="002F49DF">
      <w:pPr>
        <w:pStyle w:val="Akapitzlist"/>
        <w:numPr>
          <w:ilvl w:val="1"/>
          <w:numId w:val="4"/>
        </w:numPr>
        <w:spacing w:after="0"/>
      </w:pPr>
      <w:r w:rsidRPr="002F49DF">
        <w:t>Obchody Dnia Zdrowia Psychicznego</w:t>
      </w:r>
    </w:p>
    <w:p w:rsidR="00E4759B" w:rsidRDefault="00C31662" w:rsidP="002F49DF">
      <w:pPr>
        <w:pStyle w:val="Akapitzlist"/>
        <w:numPr>
          <w:ilvl w:val="1"/>
          <w:numId w:val="4"/>
        </w:numPr>
        <w:spacing w:after="0"/>
      </w:pPr>
      <w:r w:rsidRPr="002F49DF">
        <w:t>Dni Autyzmu</w:t>
      </w:r>
    </w:p>
    <w:p w:rsidR="00E4759B" w:rsidRDefault="00146BB0" w:rsidP="00AC6C86">
      <w:pPr>
        <w:pStyle w:val="Akapitzlist"/>
        <w:numPr>
          <w:ilvl w:val="1"/>
          <w:numId w:val="4"/>
        </w:numPr>
        <w:spacing w:after="0"/>
      </w:pPr>
      <w:r w:rsidRPr="002F49DF">
        <w:t>Dzień</w:t>
      </w:r>
      <w:r w:rsidR="00E4759B">
        <w:t xml:space="preserve"> </w:t>
      </w:r>
      <w:r w:rsidR="00C31662" w:rsidRPr="002F49DF">
        <w:t>Profilaktyki Chorób Nowotworowych Kobiet</w:t>
      </w:r>
    </w:p>
    <w:p w:rsidR="00E4759B" w:rsidRDefault="00C31662" w:rsidP="00AC6C86">
      <w:pPr>
        <w:pStyle w:val="Akapitzlist"/>
        <w:numPr>
          <w:ilvl w:val="1"/>
          <w:numId w:val="4"/>
        </w:numPr>
        <w:spacing w:after="0"/>
      </w:pPr>
      <w:r w:rsidRPr="002F49DF">
        <w:t>Działania profilaktyczne dla zdrowia kobiet</w:t>
      </w:r>
      <w:r w:rsidR="002F49DF">
        <w:t xml:space="preserve"> </w:t>
      </w:r>
      <w:r w:rsidRPr="002F49DF">
        <w:t xml:space="preserve">i </w:t>
      </w:r>
      <w:r w:rsidR="00146BB0" w:rsidRPr="002F49DF">
        <w:t>mężczyzn</w:t>
      </w:r>
    </w:p>
    <w:p w:rsidR="00C31662" w:rsidRPr="002F49DF" w:rsidRDefault="00C31662" w:rsidP="00AC6C86">
      <w:pPr>
        <w:pStyle w:val="Akapitzlist"/>
        <w:numPr>
          <w:ilvl w:val="1"/>
          <w:numId w:val="4"/>
        </w:numPr>
        <w:spacing w:after="0"/>
      </w:pPr>
      <w:r w:rsidRPr="002F49DF">
        <w:t>Konferencje o tematyce zdrowia</w:t>
      </w:r>
    </w:p>
    <w:p w:rsidR="002F49DF" w:rsidRDefault="002F49DF" w:rsidP="002F49DF">
      <w:pPr>
        <w:spacing w:after="0"/>
      </w:pPr>
    </w:p>
    <w:p w:rsidR="00C31662" w:rsidRPr="002F49DF" w:rsidRDefault="00C31662" w:rsidP="00146BB0">
      <w:pPr>
        <w:pStyle w:val="Nagwek2"/>
      </w:pPr>
      <w:r w:rsidRPr="002F49DF">
        <w:t>D</w:t>
      </w:r>
      <w:r w:rsidR="00146BB0">
        <w:t xml:space="preserve">la mieszkańców z niepełnosprawnością </w:t>
      </w:r>
    </w:p>
    <w:p w:rsidR="00C31662" w:rsidRPr="002F49DF" w:rsidRDefault="00C31662" w:rsidP="002F49DF">
      <w:pPr>
        <w:pStyle w:val="Akapitzlist"/>
        <w:numPr>
          <w:ilvl w:val="0"/>
          <w:numId w:val="5"/>
        </w:numPr>
        <w:spacing w:after="0"/>
      </w:pPr>
      <w:r w:rsidRPr="002F49DF">
        <w:t xml:space="preserve">Ok. 1 mld zł w latach 2010-2020 na działania </w:t>
      </w:r>
      <w:r w:rsidR="00146BB0" w:rsidRPr="002F49DF">
        <w:t>wspierające</w:t>
      </w:r>
    </w:p>
    <w:p w:rsidR="00C31662" w:rsidRPr="002F49DF" w:rsidRDefault="00C31662" w:rsidP="002F49DF">
      <w:pPr>
        <w:pStyle w:val="Akapitzlist"/>
        <w:numPr>
          <w:ilvl w:val="0"/>
          <w:numId w:val="5"/>
        </w:numPr>
        <w:spacing w:after="0"/>
      </w:pPr>
      <w:r w:rsidRPr="002F49DF">
        <w:t xml:space="preserve">5 tys. porad rocznie udzielanych przez Wydział ds. Osób Niepełnosprawnych i </w:t>
      </w:r>
      <w:r w:rsidR="00146BB0" w:rsidRPr="002F49DF">
        <w:t>Ośrodek</w:t>
      </w:r>
      <w:r w:rsidRPr="002F49DF">
        <w:t xml:space="preserve"> Informacji dla Osób z </w:t>
      </w:r>
      <w:r w:rsidR="00146BB0" w:rsidRPr="002F49DF">
        <w:t>Niepełnosprawnościami</w:t>
      </w:r>
    </w:p>
    <w:p w:rsidR="00C31662" w:rsidRPr="002F49DF" w:rsidRDefault="002D7261" w:rsidP="002F49DF">
      <w:pPr>
        <w:pStyle w:val="Akapitzlist"/>
        <w:numPr>
          <w:ilvl w:val="0"/>
          <w:numId w:val="5"/>
        </w:numPr>
        <w:spacing w:after="0"/>
      </w:pPr>
      <w:r>
        <w:t>S</w:t>
      </w:r>
      <w:r w:rsidR="00C31662" w:rsidRPr="002F49DF">
        <w:t xml:space="preserve">tała poprawa </w:t>
      </w:r>
      <w:r w:rsidR="00146BB0" w:rsidRPr="002F49DF">
        <w:t>dostępności</w:t>
      </w:r>
      <w:r w:rsidR="00C31662" w:rsidRPr="002F49DF">
        <w:t xml:space="preserve"> przestrzeni publicznej, m.in. chodniki, pojazdy komunikacji miejskiej, obiekty sportowe i kulturalne (koordynatorzy </w:t>
      </w:r>
      <w:r w:rsidR="00146BB0" w:rsidRPr="002F49DF">
        <w:t>dostępności</w:t>
      </w:r>
      <w:r w:rsidR="00C31662" w:rsidRPr="002F49DF">
        <w:t xml:space="preserve"> w instytucjach kultury) wyznaczenie Pełnomocnika Prezydenta Miasta Lublin ds. Osób Niepełnosprawnych i  Koordynatora </w:t>
      </w:r>
      <w:r w:rsidR="00146BB0" w:rsidRPr="002F49DF">
        <w:t>dostępności</w:t>
      </w:r>
      <w:r w:rsidR="00C31662" w:rsidRPr="002F49DF">
        <w:t xml:space="preserve"> </w:t>
      </w:r>
      <w:r w:rsidR="00146BB0" w:rsidRPr="002F49DF">
        <w:t>Urzędu</w:t>
      </w:r>
      <w:r w:rsidR="00C31662" w:rsidRPr="002F49DF">
        <w:t xml:space="preserve"> Miasta Lublin i jednostek organizacyjnych w zakresie niwelowania barier i realizacji zasad projektowania uniwersalnego</w:t>
      </w:r>
    </w:p>
    <w:p w:rsidR="00C31662" w:rsidRPr="002F49DF" w:rsidRDefault="002D7261" w:rsidP="002F49DF">
      <w:pPr>
        <w:pStyle w:val="Akapitzlist"/>
        <w:numPr>
          <w:ilvl w:val="0"/>
          <w:numId w:val="5"/>
        </w:numPr>
        <w:spacing w:after="0"/>
      </w:pPr>
      <w:r>
        <w:t>R</w:t>
      </w:r>
      <w:r w:rsidR="00C31662" w:rsidRPr="002F49DF">
        <w:t xml:space="preserve">ozwój </w:t>
      </w:r>
      <w:r w:rsidR="00146BB0" w:rsidRPr="002F49DF">
        <w:t>dostępności</w:t>
      </w:r>
      <w:r w:rsidR="00C31662" w:rsidRPr="002F49DF">
        <w:t xml:space="preserve"> usługi tłumacza migowego w 3. formach: on-line, </w:t>
      </w:r>
      <w:r w:rsidR="00146BB0" w:rsidRPr="002F49DF">
        <w:t>osobiście</w:t>
      </w:r>
      <w:r w:rsidR="00C31662" w:rsidRPr="002F49DF">
        <w:t xml:space="preserve">, Skype oraz tłumaczenia Sesji RM, </w:t>
      </w:r>
      <w:r w:rsidR="00146BB0" w:rsidRPr="002F49DF">
        <w:t>wydarzeń</w:t>
      </w:r>
      <w:r w:rsidR="00146BB0">
        <w:t xml:space="preserve"> sportowych i kulturalnych</w:t>
      </w:r>
    </w:p>
    <w:p w:rsidR="00C31662" w:rsidRPr="002F49DF" w:rsidRDefault="002D7261" w:rsidP="002F49DF">
      <w:pPr>
        <w:pStyle w:val="Akapitzlist"/>
        <w:numPr>
          <w:ilvl w:val="0"/>
          <w:numId w:val="5"/>
        </w:numPr>
        <w:spacing w:after="0"/>
      </w:pPr>
      <w:r>
        <w:t>U</w:t>
      </w:r>
      <w:r w:rsidR="00C31662" w:rsidRPr="002F49DF">
        <w:t xml:space="preserve">tworzenie Punktu Informacyjnego dla rodziców dzieci </w:t>
      </w:r>
      <w:r w:rsidR="00146BB0" w:rsidRPr="002F49DF">
        <w:t>zagrożonych</w:t>
      </w:r>
      <w:r w:rsidR="00C31662" w:rsidRPr="002F49DF">
        <w:t xml:space="preserve"> </w:t>
      </w:r>
      <w:r w:rsidR="00146BB0" w:rsidRPr="002F49DF">
        <w:t>niepełnosprawnością</w:t>
      </w:r>
    </w:p>
    <w:p w:rsidR="00C31662" w:rsidRPr="002F49DF" w:rsidRDefault="00C31662" w:rsidP="002F49DF">
      <w:pPr>
        <w:pStyle w:val="Akapitzlist"/>
        <w:numPr>
          <w:ilvl w:val="0"/>
          <w:numId w:val="5"/>
        </w:numPr>
        <w:spacing w:after="0"/>
      </w:pPr>
      <w:r w:rsidRPr="002F49DF">
        <w:t xml:space="preserve">Zwolnienie z opłat za dzieci z niepełnosprawnościami w </w:t>
      </w:r>
      <w:r w:rsidR="00146BB0" w:rsidRPr="002F49DF">
        <w:t>żłobkach</w:t>
      </w:r>
      <w:r w:rsidRPr="002F49DF">
        <w:t xml:space="preserve"> miejskich,</w:t>
      </w:r>
      <w:r w:rsidR="002F49DF">
        <w:t xml:space="preserve"> </w:t>
      </w:r>
      <w:r w:rsidRPr="002F49DF">
        <w:t xml:space="preserve">65 miejsc dla dzieci z </w:t>
      </w:r>
      <w:r w:rsidR="00146BB0" w:rsidRPr="002F49DF">
        <w:t>niepełnosprawnościami</w:t>
      </w:r>
    </w:p>
    <w:p w:rsidR="00C31662" w:rsidRPr="002F49DF" w:rsidRDefault="00C31662" w:rsidP="002F49DF">
      <w:pPr>
        <w:pStyle w:val="Akapitzlist"/>
        <w:numPr>
          <w:ilvl w:val="0"/>
          <w:numId w:val="5"/>
        </w:numPr>
        <w:spacing w:after="0"/>
      </w:pPr>
      <w:r w:rsidRPr="002F49DF">
        <w:t>Bezpłatne i ulgowe przejazdy komunikacja publiczna</w:t>
      </w:r>
    </w:p>
    <w:p w:rsidR="00C31662" w:rsidRPr="002F49DF" w:rsidRDefault="00C31662" w:rsidP="002F49DF">
      <w:pPr>
        <w:pStyle w:val="Akapitzlist"/>
        <w:numPr>
          <w:ilvl w:val="0"/>
          <w:numId w:val="5"/>
        </w:numPr>
        <w:spacing w:after="0"/>
      </w:pPr>
      <w:r w:rsidRPr="002F49DF">
        <w:t>Preferencyjny abonament w strefie płatnego parkowania</w:t>
      </w:r>
    </w:p>
    <w:p w:rsidR="002F49DF" w:rsidRPr="002F49DF" w:rsidRDefault="00C31662" w:rsidP="00D03EC5">
      <w:pPr>
        <w:pStyle w:val="Akapitzlist"/>
        <w:numPr>
          <w:ilvl w:val="0"/>
          <w:numId w:val="5"/>
        </w:numPr>
        <w:spacing w:after="0"/>
      </w:pPr>
      <w:r w:rsidRPr="002F49DF">
        <w:t xml:space="preserve">638 miejsc parkingowych dla osób z </w:t>
      </w:r>
      <w:r w:rsidR="002F49DF">
        <w:t>niepełnosprawnościami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 xml:space="preserve">Koordynatorzy </w:t>
      </w:r>
      <w:r w:rsidR="00146BB0" w:rsidRPr="002F49DF">
        <w:t>dostępności</w:t>
      </w:r>
      <w:r w:rsidRPr="002F49DF">
        <w:t xml:space="preserve"> w miejskich instytucjach kultury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>Asystent osoby niepełnosprawnej, w tym usługa asystenta dziecka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>Transport specjalistyczny na telefon,</w:t>
      </w:r>
      <w:r w:rsidR="002F49DF">
        <w:t xml:space="preserve"> </w:t>
      </w:r>
      <w:r w:rsidRPr="002F49DF">
        <w:t xml:space="preserve">bezpłatny dowóz uczniów z </w:t>
      </w:r>
      <w:r w:rsidR="00146BB0" w:rsidRPr="002F49DF">
        <w:t>niepełnosprawnością</w:t>
      </w:r>
      <w:r w:rsidRPr="002F49DF">
        <w:t xml:space="preserve"> do szkół</w:t>
      </w:r>
    </w:p>
    <w:p w:rsidR="00C31662" w:rsidRPr="002F49DF" w:rsidRDefault="00146BB0" w:rsidP="002F49DF">
      <w:pPr>
        <w:pStyle w:val="Akapitzlist"/>
        <w:numPr>
          <w:ilvl w:val="0"/>
          <w:numId w:val="6"/>
        </w:numPr>
        <w:spacing w:after="0"/>
      </w:pPr>
      <w:r w:rsidRPr="002F49DF">
        <w:t>Wypożyczalnia</w:t>
      </w:r>
      <w:r w:rsidR="00C31662" w:rsidRPr="002F49DF">
        <w:t xml:space="preserve"> </w:t>
      </w:r>
      <w:r w:rsidRPr="002F49DF">
        <w:t>sprzętu</w:t>
      </w:r>
      <w:r w:rsidR="00C31662" w:rsidRPr="002F49DF">
        <w:t xml:space="preserve"> pielęgnacyjnego i </w:t>
      </w:r>
      <w:r w:rsidRPr="002F49DF">
        <w:t>wspomagającego</w:t>
      </w:r>
      <w:r w:rsidR="00C31662" w:rsidRPr="002F49DF">
        <w:t xml:space="preserve"> w DPS przy ul. Kosmonautów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 xml:space="preserve">Opieka wytchnieniowa w formie programu usług dziennych w domach oraz w ośrodku wsparcia Benjamin przy ul. </w:t>
      </w:r>
      <w:r w:rsidR="00146BB0" w:rsidRPr="002F49DF">
        <w:t>Zbożowej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 xml:space="preserve">Usługa tłumacza migowego w </w:t>
      </w:r>
      <w:r w:rsidR="00146BB0" w:rsidRPr="002F49DF">
        <w:t>urzędzie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>Dostosowany portal miejski</w:t>
      </w:r>
    </w:p>
    <w:p w:rsidR="00C31662" w:rsidRPr="002F49DF" w:rsidRDefault="00C31662" w:rsidP="002F49DF">
      <w:pPr>
        <w:pStyle w:val="Akapitzlist"/>
        <w:numPr>
          <w:ilvl w:val="0"/>
          <w:numId w:val="6"/>
        </w:numPr>
        <w:spacing w:after="0"/>
      </w:pPr>
      <w:r w:rsidRPr="002F49DF">
        <w:t xml:space="preserve">Informator dla osób z </w:t>
      </w:r>
      <w:r w:rsidR="00146BB0" w:rsidRPr="002F49DF">
        <w:t>niepełnosprawnościami</w:t>
      </w:r>
    </w:p>
    <w:p w:rsidR="00C31662" w:rsidRPr="002F49DF" w:rsidRDefault="00E4759B" w:rsidP="002F49DF">
      <w:pPr>
        <w:pStyle w:val="Akapitzlist"/>
        <w:numPr>
          <w:ilvl w:val="0"/>
          <w:numId w:val="6"/>
        </w:numPr>
        <w:spacing w:after="0"/>
      </w:pPr>
      <w:r>
        <w:t>P</w:t>
      </w:r>
      <w:r w:rsidR="00C31662" w:rsidRPr="002F49DF">
        <w:t>rojekty na rzecz akt</w:t>
      </w:r>
      <w:r w:rsidR="00146BB0">
        <w:t>ywizacji zawodowej i społecznej</w:t>
      </w:r>
    </w:p>
    <w:p w:rsidR="00C31662" w:rsidRPr="002F49DF" w:rsidRDefault="00E4759B" w:rsidP="00146BB0">
      <w:pPr>
        <w:pStyle w:val="Akapitzlist"/>
        <w:numPr>
          <w:ilvl w:val="0"/>
          <w:numId w:val="6"/>
        </w:numPr>
        <w:spacing w:after="0"/>
      </w:pPr>
      <w:r>
        <w:t>J</w:t>
      </w:r>
      <w:r w:rsidR="00C31662" w:rsidRPr="002F49DF">
        <w:t xml:space="preserve">ednostki miejskie przyjazne dla osób z </w:t>
      </w:r>
      <w:r w:rsidR="00146BB0" w:rsidRPr="002F49DF">
        <w:t>niepełnosprawnościami</w:t>
      </w:r>
    </w:p>
    <w:p w:rsidR="00C31662" w:rsidRPr="002F49DF" w:rsidRDefault="00146BB0" w:rsidP="002F49DF">
      <w:pPr>
        <w:pStyle w:val="Akapitzlist"/>
        <w:numPr>
          <w:ilvl w:val="0"/>
          <w:numId w:val="7"/>
        </w:numPr>
        <w:spacing w:after="0"/>
      </w:pPr>
      <w:r w:rsidRPr="002F49DF">
        <w:lastRenderedPageBreak/>
        <w:t>Dostępność</w:t>
      </w:r>
      <w:r w:rsidR="00C31662" w:rsidRPr="002F49DF">
        <w:t xml:space="preserve"> edukacji na wszystkich poziomach w różnych typach szkół i przedszkoli, w tym utworzenie specjalistycznej placówki dla uczniów ze spektrum autyzmu, Szkoły Specjalnej </w:t>
      </w:r>
      <w:r w:rsidRPr="002F49DF">
        <w:t>Przysposabiającej</w:t>
      </w:r>
      <w:r w:rsidR="00C31662" w:rsidRPr="002F49DF">
        <w:t xml:space="preserve"> do Pracy dla Uczniów z </w:t>
      </w:r>
      <w:r w:rsidRPr="002F49DF">
        <w:t>Niepełnosprawnościami</w:t>
      </w:r>
      <w:r w:rsidR="00C31662" w:rsidRPr="002F49DF">
        <w:t xml:space="preserve"> </w:t>
      </w:r>
      <w:r w:rsidRPr="002F49DF">
        <w:t>Sprzężonymi</w:t>
      </w:r>
      <w:r w:rsidR="00C31662" w:rsidRPr="002F49DF">
        <w:t xml:space="preserve">, </w:t>
      </w:r>
      <w:r w:rsidRPr="002F49DF">
        <w:t>Branżowej</w:t>
      </w:r>
      <w:r w:rsidR="00C31662" w:rsidRPr="002F49DF">
        <w:t xml:space="preserve"> Szkoły Usługowej Specjalnej II</w:t>
      </w:r>
      <w:r w:rsidR="00D10568" w:rsidRPr="002F49DF">
        <w:t xml:space="preserve"> </w:t>
      </w:r>
      <w:r w:rsidR="00C31662" w:rsidRPr="002F49DF">
        <w:t>stopnia oraz Szkoły Policealnej</w:t>
      </w:r>
      <w:r w:rsidR="00D10568" w:rsidRPr="002F49DF">
        <w:t xml:space="preserve"> </w:t>
      </w:r>
      <w:r w:rsidR="00E4759B">
        <w:t>Specjalnej nr 11</w:t>
      </w:r>
    </w:p>
    <w:p w:rsidR="00C31662" w:rsidRPr="002F49DF" w:rsidRDefault="00C31662" w:rsidP="002F49DF">
      <w:pPr>
        <w:pStyle w:val="Akapitzlist"/>
        <w:numPr>
          <w:ilvl w:val="0"/>
          <w:numId w:val="7"/>
        </w:numPr>
        <w:spacing w:after="0"/>
      </w:pPr>
      <w:r w:rsidRPr="002F49DF">
        <w:t>Prezydent Miasta Lublin</w:t>
      </w:r>
      <w:r w:rsidR="002F49DF">
        <w:t xml:space="preserve"> </w:t>
      </w:r>
      <w:r w:rsidRPr="002F49DF">
        <w:t>- przyjaznym pracodawca osób</w:t>
      </w:r>
      <w:r w:rsidR="00D10568" w:rsidRPr="002F49DF">
        <w:t xml:space="preserve"> </w:t>
      </w:r>
      <w:r w:rsidRPr="002F49DF">
        <w:t xml:space="preserve">z </w:t>
      </w:r>
      <w:r w:rsidR="00D10568" w:rsidRPr="002F49DF">
        <w:t xml:space="preserve">niepełnosprawnościami </w:t>
      </w:r>
      <w:r w:rsidRPr="002F49DF">
        <w:t>(</w:t>
      </w:r>
      <w:r w:rsidR="00146BB0" w:rsidRPr="002F49DF">
        <w:t>wskaźnik</w:t>
      </w:r>
      <w:r w:rsidRPr="002F49DF">
        <w:t xml:space="preserve"> zatrudnienia osób</w:t>
      </w:r>
      <w:r w:rsidR="00D10568" w:rsidRPr="002F49DF">
        <w:t xml:space="preserve"> </w:t>
      </w:r>
      <w:r w:rsidRPr="002F49DF">
        <w:t xml:space="preserve">z </w:t>
      </w:r>
      <w:r w:rsidR="00146BB0" w:rsidRPr="002F49DF">
        <w:t>niepełnosprawnościami</w:t>
      </w:r>
      <w:r w:rsidRPr="002F49DF">
        <w:t xml:space="preserve"> 8,3%)</w:t>
      </w:r>
    </w:p>
    <w:p w:rsidR="00C31662" w:rsidRPr="002F49DF" w:rsidRDefault="00C31662" w:rsidP="002F49DF">
      <w:pPr>
        <w:pStyle w:val="Akapitzlist"/>
        <w:numPr>
          <w:ilvl w:val="0"/>
          <w:numId w:val="7"/>
        </w:numPr>
        <w:spacing w:after="0"/>
      </w:pPr>
      <w:r w:rsidRPr="002F49DF">
        <w:t>Organizacja corocznej Gali „Aktywni z Lublina”</w:t>
      </w:r>
      <w:r w:rsidR="00E4759B">
        <w:t xml:space="preserve">, </w:t>
      </w:r>
      <w:r w:rsidRPr="002F49DF">
        <w:t xml:space="preserve">7 edycji Lubelskich Targów </w:t>
      </w:r>
      <w:r w:rsidR="00C6000B" w:rsidRPr="002F49DF">
        <w:t>Aktywności</w:t>
      </w:r>
      <w:r w:rsidRPr="002F49DF">
        <w:t xml:space="preserve"> Osób Niepełnosprawnych</w:t>
      </w:r>
      <w:r w:rsidR="00E4759B">
        <w:t xml:space="preserve">, </w:t>
      </w:r>
      <w:r w:rsidRPr="002F49DF">
        <w:t xml:space="preserve">Organizacja konkursu </w:t>
      </w:r>
      <w:r w:rsidR="00C6000B" w:rsidRPr="002F49DF">
        <w:t>promującego</w:t>
      </w:r>
      <w:r w:rsidRPr="002F49DF">
        <w:t xml:space="preserve"> </w:t>
      </w:r>
      <w:r w:rsidR="00C6000B" w:rsidRPr="002F49DF">
        <w:t>aktywność</w:t>
      </w:r>
      <w:r w:rsidRPr="002F49DF">
        <w:t xml:space="preserve"> osób niepełnosprawnych, </w:t>
      </w:r>
      <w:r w:rsidR="00C6000B" w:rsidRPr="002F49DF">
        <w:t>spotkań</w:t>
      </w:r>
      <w:r w:rsidRPr="002F49DF">
        <w:t xml:space="preserve"> informacyjno-konsultacyjnych</w:t>
      </w:r>
      <w:r w:rsidR="00D10568" w:rsidRPr="002F49DF">
        <w:t xml:space="preserve"> </w:t>
      </w:r>
      <w:r w:rsidRPr="002F49DF">
        <w:t>oraz konferencji</w:t>
      </w:r>
      <w:r w:rsidR="00E4759B">
        <w:t xml:space="preserve">, </w:t>
      </w:r>
      <w:r w:rsidRPr="002F49DF">
        <w:t>Mistrzostwa Polski w Pływaniu Osób Niepełnosprawnych dla dzieci i dorosłych</w:t>
      </w:r>
      <w:r w:rsidR="00E4759B">
        <w:t xml:space="preserve">, </w:t>
      </w:r>
      <w:r w:rsidRPr="002F49DF">
        <w:t>Obchody Dni Zespołu Downa</w:t>
      </w:r>
      <w:r w:rsidR="00E4759B">
        <w:t xml:space="preserve">, </w:t>
      </w:r>
      <w:r w:rsidRPr="002F49DF">
        <w:t>Ogólnopolskie Zawody Łucznicze Osób Niepełnosprawnych Koziołek,</w:t>
      </w:r>
      <w:r w:rsidR="00D10568" w:rsidRPr="002F49DF">
        <w:t xml:space="preserve"> </w:t>
      </w:r>
      <w:r w:rsidRPr="002F49DF">
        <w:t>nagrody i stypendia dla niepełnosprawnych sportowców</w:t>
      </w:r>
      <w:r w:rsidR="00E4759B">
        <w:t xml:space="preserve">, </w:t>
      </w:r>
      <w:r w:rsidRPr="002F49DF">
        <w:t>Realizacja projektów partnerskich z NGO</w:t>
      </w:r>
      <w:r w:rsidR="00D10568" w:rsidRPr="002F49DF">
        <w:t xml:space="preserve"> </w:t>
      </w:r>
      <w:r w:rsidRPr="002F49DF">
        <w:t xml:space="preserve">oraz </w:t>
      </w:r>
      <w:r w:rsidR="00C6000B" w:rsidRPr="002F49DF">
        <w:t>międzynarodowych</w:t>
      </w:r>
    </w:p>
    <w:p w:rsidR="00D10568" w:rsidRPr="002F49DF" w:rsidRDefault="00D10568" w:rsidP="002F49DF">
      <w:pPr>
        <w:spacing w:after="0"/>
      </w:pPr>
    </w:p>
    <w:p w:rsidR="00D10568" w:rsidRPr="002F49DF" w:rsidRDefault="00D10568" w:rsidP="002F49DF">
      <w:pPr>
        <w:spacing w:after="0"/>
      </w:pPr>
    </w:p>
    <w:p w:rsidR="00C31662" w:rsidRPr="002F49DF" w:rsidRDefault="00C31662" w:rsidP="00C6000B">
      <w:pPr>
        <w:pStyle w:val="Nagwek2"/>
      </w:pPr>
      <w:r w:rsidRPr="002F49DF">
        <w:t>U</w:t>
      </w:r>
      <w:r w:rsidR="00C6000B">
        <w:t>sługi instytucjonalne dla seniorów i osób z niepełnosprawnościami</w:t>
      </w:r>
    </w:p>
    <w:p w:rsidR="00C31662" w:rsidRPr="002F49DF" w:rsidRDefault="00E4759B" w:rsidP="002F49DF">
      <w:pPr>
        <w:pStyle w:val="Akapitzlist"/>
        <w:numPr>
          <w:ilvl w:val="0"/>
          <w:numId w:val="8"/>
        </w:numPr>
        <w:spacing w:after="0"/>
      </w:pPr>
      <w:r>
        <w:t>P</w:t>
      </w:r>
      <w:r w:rsidR="00C31662" w:rsidRPr="002F49DF">
        <w:t>onad 250 mln zł</w:t>
      </w:r>
      <w:r w:rsidR="00D10568" w:rsidRPr="002F49DF">
        <w:t xml:space="preserve"> </w:t>
      </w:r>
      <w:r w:rsidR="00C31662" w:rsidRPr="002F49DF">
        <w:t xml:space="preserve">na </w:t>
      </w:r>
      <w:r w:rsidR="00C6000B" w:rsidRPr="002F49DF">
        <w:t>działalność</w:t>
      </w:r>
      <w:r w:rsidR="00C31662" w:rsidRPr="002F49DF">
        <w:t xml:space="preserve"> placówek stacjonarnych</w:t>
      </w:r>
      <w:r w:rsidR="00D10568" w:rsidRPr="002F49DF">
        <w:t xml:space="preserve"> </w:t>
      </w:r>
      <w:r w:rsidR="00C31662" w:rsidRPr="002F49DF">
        <w:t xml:space="preserve">i dziennych </w:t>
      </w:r>
      <w:r w:rsidR="00C6000B" w:rsidRPr="002F49DF">
        <w:t>ośrodków</w:t>
      </w:r>
      <w:r w:rsidR="00C31662" w:rsidRPr="002F49DF">
        <w:t xml:space="preserve"> wsparcia</w:t>
      </w:r>
    </w:p>
    <w:p w:rsidR="00C31662" w:rsidRPr="002F49DF" w:rsidRDefault="00C31662" w:rsidP="002F49DF">
      <w:pPr>
        <w:pStyle w:val="Akapitzlist"/>
        <w:numPr>
          <w:ilvl w:val="0"/>
          <w:numId w:val="8"/>
        </w:numPr>
        <w:spacing w:after="0"/>
      </w:pPr>
      <w:r w:rsidRPr="002F49DF">
        <w:t>6 Centrów Dziennego Pobytu</w:t>
      </w:r>
      <w:r w:rsidR="00D10568" w:rsidRPr="002F49DF">
        <w:t xml:space="preserve"> </w:t>
      </w:r>
      <w:r w:rsidRPr="002F49DF">
        <w:t xml:space="preserve">i 24 Kluby Seniora, </w:t>
      </w:r>
      <w:r w:rsidR="00C6000B" w:rsidRPr="002F49DF">
        <w:t>łącznie</w:t>
      </w:r>
      <w:r w:rsidRPr="002F49DF">
        <w:t xml:space="preserve"> 30 placówek</w:t>
      </w:r>
      <w:r w:rsidR="00D10568" w:rsidRPr="002F49DF">
        <w:t xml:space="preserve"> </w:t>
      </w:r>
      <w:r w:rsidRPr="002F49DF">
        <w:t>wsparcia dziennego (w 2011 r. funkcjonowało</w:t>
      </w:r>
      <w:r w:rsidR="00D10568" w:rsidRPr="002F49DF">
        <w:t xml:space="preserve"> </w:t>
      </w:r>
      <w:r w:rsidRPr="002F49DF">
        <w:t>11 centrów i klubów)</w:t>
      </w:r>
    </w:p>
    <w:p w:rsidR="00C31662" w:rsidRPr="002F49DF" w:rsidRDefault="00C31662" w:rsidP="002F49DF">
      <w:pPr>
        <w:pStyle w:val="Akapitzlist"/>
        <w:numPr>
          <w:ilvl w:val="0"/>
          <w:numId w:val="8"/>
        </w:numPr>
        <w:spacing w:after="0"/>
      </w:pPr>
      <w:r w:rsidRPr="002F49DF">
        <w:t>5 punktów domowej opieki</w:t>
      </w:r>
      <w:r w:rsidR="00D10568" w:rsidRPr="002F49DF">
        <w:t xml:space="preserve"> </w:t>
      </w:r>
      <w:r w:rsidRPr="002F49DF">
        <w:t xml:space="preserve">w dzielnicach Miasta </w:t>
      </w:r>
      <w:r w:rsidR="00D10568" w:rsidRPr="002F49DF">
        <w:t xml:space="preserve">oferujących </w:t>
      </w:r>
      <w:r w:rsidRPr="002F49DF">
        <w:t>m.in. dowóz posiłków samotnym</w:t>
      </w:r>
      <w:r w:rsidR="00D10568" w:rsidRPr="002F49DF">
        <w:t xml:space="preserve"> </w:t>
      </w:r>
      <w:r w:rsidRPr="002F49DF">
        <w:t>osobom w wieku senioralnym</w:t>
      </w:r>
    </w:p>
    <w:p w:rsidR="00C31662" w:rsidRPr="002F49DF" w:rsidRDefault="00C31662" w:rsidP="002F49DF">
      <w:pPr>
        <w:pStyle w:val="Akapitzlist"/>
        <w:numPr>
          <w:ilvl w:val="0"/>
          <w:numId w:val="8"/>
        </w:numPr>
        <w:spacing w:after="0"/>
      </w:pPr>
      <w:r w:rsidRPr="002F49DF">
        <w:t>7 Domów Pomocy</w:t>
      </w:r>
      <w:r w:rsidR="00D10568" w:rsidRPr="002F49DF">
        <w:t xml:space="preserve"> </w:t>
      </w:r>
      <w:r w:rsidRPr="002F49DF">
        <w:t>Społecznej dla 632 osób, w tym</w:t>
      </w:r>
      <w:r w:rsidR="00D10568" w:rsidRPr="002F49DF">
        <w:t xml:space="preserve"> </w:t>
      </w:r>
      <w:r w:rsidRPr="002F49DF">
        <w:t>nowy DPS im. Jana Pawła II</w:t>
      </w:r>
      <w:r w:rsidR="00D10568" w:rsidRPr="002F49DF">
        <w:t xml:space="preserve"> </w:t>
      </w:r>
      <w:r w:rsidRPr="002F49DF">
        <w:t>przy ul. Ametystowej</w:t>
      </w:r>
    </w:p>
    <w:p w:rsidR="00C31662" w:rsidRPr="002F49DF" w:rsidRDefault="00C31662" w:rsidP="002F49DF">
      <w:pPr>
        <w:pStyle w:val="Akapitzlist"/>
        <w:numPr>
          <w:ilvl w:val="0"/>
          <w:numId w:val="8"/>
        </w:numPr>
        <w:spacing w:after="0"/>
      </w:pPr>
      <w:r w:rsidRPr="002F49DF">
        <w:t>Usługi instytucjonalne dla seniorów</w:t>
      </w:r>
      <w:r w:rsidR="00D10568" w:rsidRPr="002F49DF">
        <w:t xml:space="preserve"> </w:t>
      </w:r>
      <w:r w:rsidRPr="002F49DF">
        <w:t xml:space="preserve">i osób z </w:t>
      </w:r>
      <w:r w:rsidR="002F49DF">
        <w:t>niepełnosprawnościami: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81 miejsc</w:t>
      </w:r>
      <w:r w:rsidR="00D10568" w:rsidRPr="002F49DF">
        <w:t xml:space="preserve"> </w:t>
      </w:r>
      <w:r w:rsidRPr="002F49DF">
        <w:t>w mieszkaniach chronionych</w:t>
      </w:r>
      <w:r w:rsidR="00D10568" w:rsidRPr="002F49DF">
        <w:t xml:space="preserve"> </w:t>
      </w:r>
      <w:r w:rsidRPr="002F49DF">
        <w:t>i wspomaganych, w tym dla osób</w:t>
      </w:r>
      <w:r w:rsidR="00D10568" w:rsidRPr="002F49DF">
        <w:t xml:space="preserve"> </w:t>
      </w:r>
      <w:r w:rsidRPr="002F49DF">
        <w:t xml:space="preserve">z </w:t>
      </w:r>
      <w:r w:rsidR="00C6000B" w:rsidRPr="002F49DF">
        <w:t>niepełnosprawnościami</w:t>
      </w:r>
      <w:r w:rsidRPr="002F49DF">
        <w:t xml:space="preserve"> i starszych</w:t>
      </w:r>
      <w:r w:rsidR="00D10568" w:rsidRPr="002F49DF">
        <w:t xml:space="preserve"> </w:t>
      </w:r>
      <w:r w:rsidRPr="002F49DF">
        <w:t>pierwszy w regionie</w:t>
      </w:r>
      <w:r w:rsidR="00D10568" w:rsidRPr="002F49DF">
        <w:t xml:space="preserve"> </w:t>
      </w:r>
      <w:r w:rsidRPr="002F49DF">
        <w:t>specjalistyczny oddział dla 25</w:t>
      </w:r>
      <w:r w:rsidR="00D10568" w:rsidRPr="002F49DF">
        <w:t xml:space="preserve"> </w:t>
      </w:r>
      <w:r w:rsidRPr="002F49DF">
        <w:t>osób</w:t>
      </w:r>
      <w:r w:rsidR="00D10568" w:rsidRPr="002F49DF">
        <w:t xml:space="preserve"> </w:t>
      </w:r>
      <w:r w:rsidRPr="002F49DF">
        <w:t>z choroba Alzheimera i chorobami</w:t>
      </w:r>
      <w:r w:rsidR="002F49DF">
        <w:t xml:space="preserve"> </w:t>
      </w:r>
      <w:r w:rsidR="00C6000B" w:rsidRPr="002F49DF">
        <w:t>otępiennymi</w:t>
      </w:r>
      <w:r w:rsidRPr="002F49DF">
        <w:t xml:space="preserve"> przy Domu Pomocy</w:t>
      </w:r>
      <w:r w:rsidR="00D10568" w:rsidRPr="002F49DF">
        <w:t xml:space="preserve"> </w:t>
      </w:r>
      <w:r w:rsidRPr="002F49DF">
        <w:t>Społecznej „Kalina”</w:t>
      </w:r>
      <w:r w:rsidR="00D10568" w:rsidRPr="002F49DF">
        <w:t xml:space="preserve"> </w:t>
      </w:r>
      <w:r w:rsidRPr="002F49DF">
        <w:t>w trakcie uruchamiania</w:t>
      </w:r>
      <w:r w:rsidR="00D10568" w:rsidRPr="002F49DF">
        <w:t xml:space="preserve"> </w:t>
      </w:r>
      <w:r w:rsidRPr="002F49DF">
        <w:t>2 kolejne placówki</w:t>
      </w:r>
      <w:r w:rsidR="00D10568" w:rsidRPr="002F49DF">
        <w:t xml:space="preserve"> </w:t>
      </w:r>
      <w:r w:rsidRPr="002F49DF">
        <w:t>wsparcia dziennego i całodobowego</w:t>
      </w:r>
      <w:r w:rsidR="00D10568" w:rsidRPr="002F49DF">
        <w:t xml:space="preserve"> </w:t>
      </w:r>
      <w:r w:rsidRPr="002F49DF">
        <w:t>na ul. Kalinowszczyzna dla 60 osób</w:t>
      </w:r>
      <w:r w:rsidR="00D10568" w:rsidRPr="002F49DF">
        <w:t xml:space="preserve"> </w:t>
      </w:r>
      <w:r w:rsidRPr="002F49DF">
        <w:t>i przy ul. Głowackiego dla 50 osób</w:t>
      </w:r>
    </w:p>
    <w:p w:rsidR="00D10568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2 domy o charakterze</w:t>
      </w:r>
      <w:r w:rsidR="00D10568" w:rsidRPr="002F49DF">
        <w:t xml:space="preserve"> </w:t>
      </w:r>
      <w:r w:rsidRPr="002F49DF">
        <w:t>rodzinnym dla 36 osób</w:t>
      </w:r>
      <w:r w:rsidR="00D10568" w:rsidRPr="002F49DF">
        <w:t xml:space="preserve"> </w:t>
      </w:r>
      <w:r w:rsidRPr="002F49DF">
        <w:t>w formie usług dziennych</w:t>
      </w:r>
      <w:r w:rsidR="00D10568" w:rsidRPr="002F49DF">
        <w:t xml:space="preserve"> </w:t>
      </w:r>
      <w:r w:rsidRPr="002F49DF">
        <w:t>i całodobowych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2 specjalistyczne</w:t>
      </w:r>
      <w:r w:rsidR="00D10568" w:rsidRPr="002F49DF">
        <w:t xml:space="preserve"> </w:t>
      </w:r>
      <w:r w:rsidRPr="002F49DF">
        <w:t xml:space="preserve">dzienne </w:t>
      </w:r>
      <w:r w:rsidR="00D10568" w:rsidRPr="002F49DF">
        <w:t xml:space="preserve">ośrodki </w:t>
      </w:r>
      <w:r w:rsidRPr="002F49DF">
        <w:t>terapeutyczno-</w:t>
      </w:r>
      <w:r w:rsidR="00C6000B" w:rsidRPr="002F49DF">
        <w:t>opiekuńcze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 xml:space="preserve">9 </w:t>
      </w:r>
      <w:r w:rsidR="00C6000B" w:rsidRPr="002F49DF">
        <w:t>środowiskowych</w:t>
      </w:r>
      <w:r w:rsidR="00D10568" w:rsidRPr="002F49DF">
        <w:t xml:space="preserve"> </w:t>
      </w:r>
      <w:r w:rsidRPr="002F49DF">
        <w:t>domów samopomocy dla 494 osób,</w:t>
      </w:r>
      <w:r w:rsidR="00D10568" w:rsidRPr="002F49DF">
        <w:t xml:space="preserve"> </w:t>
      </w:r>
      <w:r w:rsidRPr="002F49DF">
        <w:t xml:space="preserve">w tym dla osób z </w:t>
      </w:r>
      <w:r w:rsidR="00D10568" w:rsidRPr="002F49DF">
        <w:t xml:space="preserve">niepełnosprawnościami </w:t>
      </w:r>
      <w:r w:rsidR="00C6000B" w:rsidRPr="002F49DF">
        <w:t>sprzężonymi</w:t>
      </w:r>
      <w:r w:rsidRPr="002F49DF">
        <w:t xml:space="preserve"> i autyzmem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9 Warsztatów Terapii</w:t>
      </w:r>
      <w:r w:rsidR="00D10568" w:rsidRPr="002F49DF">
        <w:t xml:space="preserve"> - </w:t>
      </w:r>
      <w:r w:rsidR="00C6000B" w:rsidRPr="002F49DF">
        <w:t>Zajęciowej</w:t>
      </w:r>
      <w:r w:rsidRPr="002F49DF">
        <w:t xml:space="preserve"> dla 270 osób</w:t>
      </w:r>
    </w:p>
    <w:p w:rsidR="00D10568" w:rsidRDefault="00C31662" w:rsidP="002F49DF">
      <w:pPr>
        <w:pStyle w:val="Akapitzlist"/>
        <w:numPr>
          <w:ilvl w:val="0"/>
          <w:numId w:val="8"/>
        </w:numPr>
        <w:spacing w:after="0"/>
      </w:pPr>
      <w:r w:rsidRPr="002F49DF">
        <w:t>Najnowsze</w:t>
      </w:r>
      <w:r w:rsidR="00D10568" w:rsidRPr="002F49DF">
        <w:t xml:space="preserve"> </w:t>
      </w:r>
      <w:r w:rsidRPr="002F49DF">
        <w:t>inwestycje</w:t>
      </w:r>
      <w:r w:rsidR="00D10568" w:rsidRPr="002F49DF">
        <w:t>:</w:t>
      </w:r>
    </w:p>
    <w:p w:rsidR="00752058" w:rsidRPr="002F49DF" w:rsidRDefault="00752058" w:rsidP="00752058">
      <w:pPr>
        <w:pStyle w:val="Akapitzlist"/>
        <w:numPr>
          <w:ilvl w:val="1"/>
          <w:numId w:val="8"/>
        </w:numPr>
        <w:spacing w:after="0"/>
      </w:pPr>
      <w:r w:rsidRPr="002F49DF">
        <w:t>Ośrodek Wsparcia o charakterze Rodzinnych Domów Dwa budynki - 36 miejsc:</w:t>
      </w:r>
    </w:p>
    <w:p w:rsidR="00752058" w:rsidRPr="002F49DF" w:rsidRDefault="00752058" w:rsidP="00752058">
      <w:pPr>
        <w:pStyle w:val="Akapitzlist"/>
        <w:numPr>
          <w:ilvl w:val="2"/>
          <w:numId w:val="8"/>
        </w:numPr>
        <w:spacing w:after="0"/>
      </w:pPr>
      <w:r w:rsidRPr="002F49DF">
        <w:t>16 całodobowych miejsc</w:t>
      </w:r>
    </w:p>
    <w:p w:rsidR="00752058" w:rsidRPr="002F49DF" w:rsidRDefault="00752058" w:rsidP="00752058">
      <w:pPr>
        <w:pStyle w:val="Akapitzlist"/>
        <w:numPr>
          <w:ilvl w:val="2"/>
          <w:numId w:val="8"/>
        </w:numPr>
        <w:spacing w:after="0"/>
      </w:pPr>
      <w:r w:rsidRPr="002F49DF">
        <w:t>20 miejsc dziennego pobytu</w:t>
      </w:r>
    </w:p>
    <w:p w:rsidR="00752058" w:rsidRPr="002F49DF" w:rsidRDefault="00752058" w:rsidP="00752058">
      <w:pPr>
        <w:pStyle w:val="Akapitzlist"/>
        <w:numPr>
          <w:ilvl w:val="1"/>
          <w:numId w:val="8"/>
        </w:numPr>
        <w:spacing w:after="0"/>
      </w:pPr>
      <w:r w:rsidRPr="002F49DF">
        <w:t>Środowiskowy Ośrodek Wsparcia - 60 miejsc</w:t>
      </w:r>
    </w:p>
    <w:p w:rsidR="00752058" w:rsidRDefault="00752058" w:rsidP="00752058">
      <w:pPr>
        <w:pStyle w:val="Akapitzlist"/>
        <w:numPr>
          <w:ilvl w:val="2"/>
          <w:numId w:val="8"/>
        </w:numPr>
        <w:spacing w:after="0"/>
      </w:pPr>
      <w:r w:rsidRPr="002F49DF">
        <w:t>30 całodobowych miejsc</w:t>
      </w:r>
    </w:p>
    <w:p w:rsidR="00752058" w:rsidRDefault="00752058" w:rsidP="00752058">
      <w:pPr>
        <w:pStyle w:val="Akapitzlist"/>
        <w:numPr>
          <w:ilvl w:val="2"/>
          <w:numId w:val="8"/>
        </w:numPr>
        <w:spacing w:after="0"/>
      </w:pPr>
      <w:r w:rsidRPr="002F49DF">
        <w:t>30 miejsc dziennego pobytu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Odbudowa Domu Pomocy</w:t>
      </w:r>
      <w:r w:rsidR="00D10568" w:rsidRPr="002F49DF">
        <w:t xml:space="preserve"> </w:t>
      </w:r>
      <w:r w:rsidRPr="002F49DF">
        <w:t>Społecznej</w:t>
      </w:r>
      <w:r w:rsidR="00D10568" w:rsidRPr="002F49DF">
        <w:t xml:space="preserve"> </w:t>
      </w:r>
      <w:r w:rsidRPr="002F49DF">
        <w:t>przy ul. Głowackiego</w:t>
      </w:r>
    </w:p>
    <w:p w:rsidR="00C31662" w:rsidRPr="002F49DF" w:rsidRDefault="00C31662" w:rsidP="002F49DF">
      <w:pPr>
        <w:pStyle w:val="Akapitzlist"/>
        <w:numPr>
          <w:ilvl w:val="1"/>
          <w:numId w:val="8"/>
        </w:numPr>
        <w:spacing w:after="0"/>
      </w:pPr>
      <w:r w:rsidRPr="002F49DF">
        <w:t>Budowa Centrum Rozwoju</w:t>
      </w:r>
      <w:r w:rsidR="00D10568" w:rsidRPr="002F49DF">
        <w:t xml:space="preserve"> </w:t>
      </w:r>
      <w:r w:rsidRPr="002F49DF">
        <w:t>i Integracji Społecznej Osób</w:t>
      </w:r>
      <w:r w:rsidR="00D10568" w:rsidRPr="002F49DF">
        <w:t xml:space="preserve"> </w:t>
      </w:r>
      <w:r w:rsidRPr="002F49DF">
        <w:t xml:space="preserve">z </w:t>
      </w:r>
      <w:r w:rsidR="00C6000B" w:rsidRPr="002F49DF">
        <w:t>Niepełnosprawnością</w:t>
      </w:r>
      <w:r w:rsidR="00D10568" w:rsidRPr="002F49DF">
        <w:t xml:space="preserve"> </w:t>
      </w:r>
      <w:r w:rsidR="00E4759B">
        <w:t>Intelektualną</w:t>
      </w:r>
      <w:r w:rsidR="00D10568" w:rsidRPr="002F49DF">
        <w:t xml:space="preserve"> </w:t>
      </w:r>
      <w:r w:rsidRPr="002F49DF">
        <w:t>przy ul. Głowackiego</w:t>
      </w:r>
      <w:r w:rsidR="00752058">
        <w:t xml:space="preserve"> </w:t>
      </w:r>
    </w:p>
    <w:p w:rsidR="002F49DF" w:rsidRDefault="002F49DF" w:rsidP="002F49DF">
      <w:pPr>
        <w:spacing w:after="0"/>
      </w:pPr>
    </w:p>
    <w:p w:rsidR="00C31662" w:rsidRPr="002F49DF" w:rsidRDefault="00C31662" w:rsidP="00C6000B">
      <w:pPr>
        <w:pStyle w:val="Nagwek2"/>
      </w:pPr>
      <w:r w:rsidRPr="002F49DF">
        <w:lastRenderedPageBreak/>
        <w:t>D</w:t>
      </w:r>
      <w:r w:rsidR="00C6000B">
        <w:t xml:space="preserve">la seniorów </w:t>
      </w:r>
      <w:r w:rsidR="00D03EC5">
        <w:t>:</w:t>
      </w:r>
    </w:p>
    <w:p w:rsidR="00C31662" w:rsidRPr="002F49DF" w:rsidRDefault="00D03EC5" w:rsidP="002F49DF">
      <w:pPr>
        <w:pStyle w:val="Akapitzlist"/>
        <w:numPr>
          <w:ilvl w:val="0"/>
          <w:numId w:val="9"/>
        </w:numPr>
        <w:spacing w:after="0"/>
      </w:pPr>
      <w:r>
        <w:t xml:space="preserve">Realizacja </w:t>
      </w:r>
      <w:r w:rsidR="00C31662" w:rsidRPr="002F49DF">
        <w:t>Programu Wsparcia i Aktywizacji Społecznej Seniorów</w:t>
      </w:r>
      <w:r w:rsidR="00D10568" w:rsidRPr="002F49DF">
        <w:t xml:space="preserve"> </w:t>
      </w:r>
      <w:r w:rsidR="00C31662" w:rsidRPr="002F49DF">
        <w:t>na terenie miasta Lublin od 2011 r.</w:t>
      </w:r>
    </w:p>
    <w:p w:rsidR="00C31662" w:rsidRPr="002F49DF" w:rsidRDefault="00D03EC5" w:rsidP="002F49DF">
      <w:pPr>
        <w:pStyle w:val="Akapitzlist"/>
        <w:numPr>
          <w:ilvl w:val="0"/>
          <w:numId w:val="9"/>
        </w:numPr>
        <w:spacing w:after="0"/>
      </w:pPr>
      <w:r>
        <w:t xml:space="preserve">Realizacja </w:t>
      </w:r>
      <w:r w:rsidR="00C31662" w:rsidRPr="002F49DF">
        <w:t>Programów z funduszy UE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>Wyznaczenie Pełnomocnika Miasta Lublin ds. Seniorów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>Utworzenie Centrum Inicjatyw Senioralnych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>Program Telewsparcie 60+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>Program</w:t>
      </w:r>
      <w:r w:rsidR="00D10568" w:rsidRPr="002F49DF">
        <w:t xml:space="preserve"> </w:t>
      </w:r>
      <w:r w:rsidRPr="002F49DF">
        <w:t>Lublin Strefa 60+ od 2015 r., w tym:</w:t>
      </w:r>
    </w:p>
    <w:p w:rsidR="00C31662" w:rsidRPr="002F49DF" w:rsidRDefault="00C31662" w:rsidP="003774BE">
      <w:pPr>
        <w:pStyle w:val="Akapitzlist"/>
        <w:numPr>
          <w:ilvl w:val="0"/>
          <w:numId w:val="14"/>
        </w:numPr>
        <w:spacing w:after="0"/>
      </w:pPr>
      <w:r w:rsidRPr="002F49DF">
        <w:t>20 000 wydanych egzemplarzy „Lubelskiej Karty Seniora”</w:t>
      </w:r>
      <w:r w:rsidR="00D10568" w:rsidRPr="002F49DF">
        <w:t xml:space="preserve"> </w:t>
      </w:r>
      <w:r w:rsidR="00C6000B" w:rsidRPr="002F49DF">
        <w:t>uprawniającej</w:t>
      </w:r>
      <w:r w:rsidRPr="002F49DF">
        <w:t xml:space="preserve"> do ulg i rabatów</w:t>
      </w:r>
    </w:p>
    <w:p w:rsidR="00C31662" w:rsidRPr="002F49DF" w:rsidRDefault="00C31662" w:rsidP="003774BE">
      <w:pPr>
        <w:pStyle w:val="Akapitzlist"/>
        <w:numPr>
          <w:ilvl w:val="0"/>
          <w:numId w:val="14"/>
        </w:numPr>
        <w:spacing w:after="0"/>
      </w:pPr>
      <w:r w:rsidRPr="002F49DF">
        <w:t xml:space="preserve">Ponad 150 podmiotów partnerskich z oferta </w:t>
      </w:r>
      <w:r w:rsidR="00C6000B" w:rsidRPr="002F49DF">
        <w:t>zniżek</w:t>
      </w:r>
      <w:r w:rsidR="00D10568" w:rsidRPr="002F49DF">
        <w:t xml:space="preserve"> </w:t>
      </w:r>
      <w:r w:rsidRPr="002F49DF">
        <w:t>na konkretne produkty i usługi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 xml:space="preserve">2000 </w:t>
      </w:r>
      <w:r w:rsidR="00C6000B" w:rsidRPr="002F49DF">
        <w:t>dyżurów</w:t>
      </w:r>
      <w:r w:rsidRPr="002F49DF">
        <w:t xml:space="preserve"> w ramach Telewsparcia 60+</w:t>
      </w:r>
    </w:p>
    <w:p w:rsidR="00C31662" w:rsidRPr="002F49DF" w:rsidRDefault="00C31662" w:rsidP="002F49DF">
      <w:pPr>
        <w:pStyle w:val="Akapitzlist"/>
        <w:numPr>
          <w:ilvl w:val="0"/>
          <w:numId w:val="9"/>
        </w:numPr>
        <w:spacing w:after="0"/>
      </w:pPr>
      <w:r w:rsidRPr="002F49DF">
        <w:t xml:space="preserve">Ponad 100 seniorów </w:t>
      </w:r>
      <w:r w:rsidR="00C6000B" w:rsidRPr="002F49DF">
        <w:t>objętych</w:t>
      </w:r>
      <w:r w:rsidRPr="002F49DF">
        <w:t xml:space="preserve"> indywidualna </w:t>
      </w:r>
      <w:r w:rsidR="002F49DF">
        <w:t xml:space="preserve">pomocą </w:t>
      </w:r>
      <w:r w:rsidRPr="002F49DF">
        <w:t>psychologiczna</w:t>
      </w:r>
    </w:p>
    <w:p w:rsidR="00C31662" w:rsidRPr="002F49DF" w:rsidRDefault="00E4759B" w:rsidP="002F49DF">
      <w:pPr>
        <w:pStyle w:val="Akapitzlist"/>
        <w:numPr>
          <w:ilvl w:val="0"/>
          <w:numId w:val="9"/>
        </w:numPr>
        <w:spacing w:after="0"/>
      </w:pPr>
      <w:r>
        <w:t>W</w:t>
      </w:r>
      <w:r w:rsidR="00C31662" w:rsidRPr="002F49DF">
        <w:t>prowadzenie</w:t>
      </w:r>
      <w:r w:rsidR="00D10568" w:rsidRPr="002F49DF">
        <w:t xml:space="preserve"> </w:t>
      </w:r>
      <w:r w:rsidR="00C31662" w:rsidRPr="002F49DF">
        <w:t>bezpłatnej komunikacji miejskiej</w:t>
      </w:r>
      <w:r w:rsidR="00D10568" w:rsidRPr="002F49DF">
        <w:t xml:space="preserve"> </w:t>
      </w:r>
      <w:r w:rsidR="00C31662" w:rsidRPr="002F49DF">
        <w:t>dla Seniorów 65 + (od kwietnia 2019 r.)</w:t>
      </w:r>
    </w:p>
    <w:p w:rsidR="00C31662" w:rsidRPr="002219AF" w:rsidRDefault="00E4759B" w:rsidP="002219AF">
      <w:pPr>
        <w:pStyle w:val="Akapitzlist"/>
        <w:numPr>
          <w:ilvl w:val="0"/>
          <w:numId w:val="9"/>
        </w:numPr>
        <w:spacing w:after="0"/>
      </w:pPr>
      <w:r>
        <w:t>R</w:t>
      </w:r>
      <w:r w:rsidR="00C31662" w:rsidRPr="002F49DF">
        <w:t>ealizacja programu teleopieki</w:t>
      </w:r>
      <w:r w:rsidR="00D10568" w:rsidRPr="002F49DF">
        <w:t xml:space="preserve"> </w:t>
      </w:r>
      <w:r w:rsidR="00C31662" w:rsidRPr="002F49DF">
        <w:t xml:space="preserve">„SOS dla Seniora” tzw. opaski </w:t>
      </w:r>
      <w:r w:rsidR="00C6000B" w:rsidRPr="002F49DF">
        <w:t>życia</w:t>
      </w:r>
    </w:p>
    <w:p w:rsidR="00C31662" w:rsidRPr="002F49DF" w:rsidRDefault="002219AF" w:rsidP="002F49DF">
      <w:pPr>
        <w:pStyle w:val="Akapitzlist"/>
        <w:numPr>
          <w:ilvl w:val="0"/>
          <w:numId w:val="10"/>
        </w:numPr>
        <w:spacing w:after="0"/>
      </w:pPr>
      <w:r>
        <w:t xml:space="preserve">Liczne cykliczne wydarzenia: </w:t>
      </w:r>
      <w:r w:rsidR="00C31662" w:rsidRPr="002F49DF">
        <w:t>Lubelskie Dni Seniora</w:t>
      </w:r>
      <w:r w:rsidR="00E4759B">
        <w:t xml:space="preserve">, </w:t>
      </w:r>
      <w:r w:rsidR="00C31662" w:rsidRPr="002F49DF">
        <w:t xml:space="preserve">Obchody Dnia </w:t>
      </w:r>
      <w:r w:rsidR="00C6000B" w:rsidRPr="002F49DF">
        <w:t>Solidarności</w:t>
      </w:r>
      <w:r w:rsidR="00C31662" w:rsidRPr="002F49DF">
        <w:t xml:space="preserve"> </w:t>
      </w:r>
      <w:r w:rsidR="00C6000B" w:rsidRPr="002F49DF">
        <w:t>Międzypokoleniowej</w:t>
      </w:r>
      <w:r w:rsidR="00E4759B">
        <w:t xml:space="preserve">, </w:t>
      </w:r>
      <w:r w:rsidR="00C31662" w:rsidRPr="002F49DF">
        <w:t>Miasteczko Zdrowia Seniora</w:t>
      </w:r>
      <w:r w:rsidR="00E4759B">
        <w:t xml:space="preserve">, </w:t>
      </w:r>
      <w:r w:rsidR="00C31662" w:rsidRPr="002F49DF">
        <w:t>Pokaz Mody Senioralnej</w:t>
      </w:r>
      <w:r w:rsidR="00E4759B">
        <w:t xml:space="preserve">, </w:t>
      </w:r>
      <w:r w:rsidR="00C31662" w:rsidRPr="002F49DF">
        <w:t xml:space="preserve">Akcja Pudełko </w:t>
      </w:r>
      <w:r w:rsidR="00C6000B" w:rsidRPr="002F49DF">
        <w:t>Życia</w:t>
      </w:r>
      <w:r w:rsidR="00E4759B">
        <w:t xml:space="preserve">, </w:t>
      </w:r>
      <w:r w:rsidR="00C31662" w:rsidRPr="002F49DF">
        <w:t>Miejsca Przyjazne Seniorom</w:t>
      </w:r>
      <w:r w:rsidR="00E4759B">
        <w:t>,</w:t>
      </w:r>
      <w:r w:rsidR="00C31662" w:rsidRPr="002F49DF">
        <w:t xml:space="preserve"> Liczne wydawnictwa</w:t>
      </w:r>
      <w:r w:rsidR="00E4759B">
        <w:t xml:space="preserve">, </w:t>
      </w:r>
      <w:r w:rsidR="00C31662" w:rsidRPr="002F49DF">
        <w:t>Konferencje i akcje informacyjne</w:t>
      </w:r>
      <w:r w:rsidR="00E4759B">
        <w:t xml:space="preserve">, </w:t>
      </w:r>
      <w:r w:rsidR="00C31662" w:rsidRPr="002F49DF">
        <w:t>Miejskie Obchody Dni</w:t>
      </w:r>
      <w:r w:rsidR="00D10568" w:rsidRPr="002F49DF">
        <w:t xml:space="preserve"> </w:t>
      </w:r>
      <w:r w:rsidR="00C31662" w:rsidRPr="002F49DF">
        <w:t>Babci i Dziadka</w:t>
      </w:r>
      <w:r w:rsidR="00E4759B">
        <w:t>,</w:t>
      </w:r>
      <w:r w:rsidR="00C31662" w:rsidRPr="002F49DF">
        <w:t xml:space="preserve"> Akcje informacyjne Bezpieczny Senior</w:t>
      </w:r>
    </w:p>
    <w:p w:rsidR="00C31662" w:rsidRPr="002F49DF" w:rsidRDefault="00C31662" w:rsidP="002F49DF">
      <w:pPr>
        <w:pStyle w:val="Akapitzlist"/>
        <w:numPr>
          <w:ilvl w:val="0"/>
          <w:numId w:val="10"/>
        </w:numPr>
        <w:spacing w:after="0"/>
      </w:pPr>
      <w:r w:rsidRPr="002F49DF">
        <w:t>Nowa usługa asystentów rodziny</w:t>
      </w:r>
      <w:r w:rsidR="00D10568" w:rsidRPr="002F49DF">
        <w:t>:</w:t>
      </w:r>
    </w:p>
    <w:p w:rsidR="00C31662" w:rsidRPr="002F49DF" w:rsidRDefault="00C31662" w:rsidP="002F49DF">
      <w:pPr>
        <w:pStyle w:val="Akapitzlist"/>
        <w:numPr>
          <w:ilvl w:val="1"/>
          <w:numId w:val="10"/>
        </w:numPr>
        <w:spacing w:after="0"/>
      </w:pPr>
      <w:r w:rsidRPr="002F49DF">
        <w:t>wsparcie rodzin w procesie wychowawczym</w:t>
      </w:r>
      <w:r w:rsidR="00D10568" w:rsidRPr="002F49DF">
        <w:t xml:space="preserve"> </w:t>
      </w:r>
      <w:r w:rsidRPr="002F49DF">
        <w:t xml:space="preserve">(obecnie wsparcie </w:t>
      </w:r>
      <w:r w:rsidR="00C6000B" w:rsidRPr="002F49DF">
        <w:t>świadczy</w:t>
      </w:r>
      <w:r w:rsidRPr="002F49DF">
        <w:t xml:space="preserve"> 16 asystentów</w:t>
      </w:r>
      <w:r w:rsidR="00D10568" w:rsidRPr="002F49DF">
        <w:t xml:space="preserve"> </w:t>
      </w:r>
      <w:r w:rsidRPr="002F49DF">
        <w:t>rodziny)</w:t>
      </w:r>
    </w:p>
    <w:p w:rsidR="002F49DF" w:rsidRDefault="002F49DF" w:rsidP="002F49DF">
      <w:pPr>
        <w:spacing w:after="0"/>
      </w:pPr>
    </w:p>
    <w:p w:rsidR="00C31662" w:rsidRDefault="00C31662" w:rsidP="00C6000B">
      <w:pPr>
        <w:pStyle w:val="Nagwek2"/>
      </w:pPr>
      <w:r w:rsidRPr="002F49DF">
        <w:t>D</w:t>
      </w:r>
      <w:r w:rsidR="00C6000B">
        <w:t>la mieszkańców w potrzebie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>70 mln zł wsparcia dla rodzin</w:t>
      </w:r>
      <w:r w:rsidR="00D10568" w:rsidRPr="002F49DF">
        <w:t xml:space="preserve"> </w:t>
      </w:r>
      <w:r w:rsidR="00C6000B" w:rsidRPr="002F49DF">
        <w:t>zastępczych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 xml:space="preserve">329 rodzin </w:t>
      </w:r>
      <w:r w:rsidR="00C6000B" w:rsidRPr="002F49DF">
        <w:t>zastępczych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>3 mld zł na pomoc społeczna</w:t>
      </w:r>
      <w:r w:rsidR="00D10568" w:rsidRPr="002F49DF">
        <w:t xml:space="preserve"> </w:t>
      </w:r>
      <w:r w:rsidRPr="002F49DF">
        <w:t>w latach 2010-2020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>1,6 mld zł m.in. na zasiłki</w:t>
      </w:r>
      <w:r w:rsidR="00D10568" w:rsidRPr="002F49DF">
        <w:t xml:space="preserve"> </w:t>
      </w:r>
      <w:r w:rsidRPr="002F49DF">
        <w:t>rodzinne oraz dodatki</w:t>
      </w:r>
      <w:r w:rsidR="00D10568" w:rsidRPr="002F49DF">
        <w:t xml:space="preserve"> </w:t>
      </w:r>
      <w:r w:rsidR="00C6000B" w:rsidRPr="002F49DF">
        <w:t>świadczenia</w:t>
      </w:r>
      <w:r w:rsidRPr="002F49DF">
        <w:t xml:space="preserve"> </w:t>
      </w:r>
      <w:r w:rsidR="00C6000B" w:rsidRPr="002F49DF">
        <w:t>opiekuńcze</w:t>
      </w:r>
      <w:r w:rsidRPr="002F49DF">
        <w:t xml:space="preserve"> i fundusz</w:t>
      </w:r>
      <w:r w:rsidR="00D10568" w:rsidRPr="002F49DF">
        <w:t xml:space="preserve"> </w:t>
      </w:r>
      <w:r w:rsidRPr="002F49DF">
        <w:t xml:space="preserve">alimentacyjny, </w:t>
      </w:r>
      <w:r w:rsidR="00D10568" w:rsidRPr="002F49DF">
        <w:t>s</w:t>
      </w:r>
      <w:r w:rsidRPr="002F49DF">
        <w:t>kładki ubezpieczenia</w:t>
      </w:r>
      <w:r w:rsidR="00D10568" w:rsidRPr="002F49DF">
        <w:t xml:space="preserve"> </w:t>
      </w:r>
      <w:r w:rsidRPr="002F49DF">
        <w:t>zdrowotnego i społecznego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>40 mln zł na innowacyjne projekty</w:t>
      </w:r>
      <w:r w:rsidR="00D10568" w:rsidRPr="002F49DF">
        <w:t xml:space="preserve"> </w:t>
      </w:r>
      <w:r w:rsidRPr="002F49DF">
        <w:t xml:space="preserve">w obszarze pomocy społecznej </w:t>
      </w:r>
      <w:r w:rsidR="00C6000B" w:rsidRPr="002F49DF">
        <w:t>przeciwdziałające</w:t>
      </w:r>
      <w:r w:rsidR="00D10568" w:rsidRPr="002F49DF">
        <w:t xml:space="preserve"> </w:t>
      </w:r>
      <w:r w:rsidRPr="002F49DF">
        <w:t>wykluczeniu społecznemu,</w:t>
      </w:r>
      <w:r w:rsidR="00D10568" w:rsidRPr="002F49DF">
        <w:t xml:space="preserve"> </w:t>
      </w:r>
      <w:r w:rsidRPr="002F49DF">
        <w:t xml:space="preserve">w tym ponad 31 mln zł </w:t>
      </w:r>
      <w:r w:rsidR="00C6000B" w:rsidRPr="002F49DF">
        <w:t>środków</w:t>
      </w:r>
      <w:r w:rsidR="00D10568" w:rsidRPr="002F49DF">
        <w:t xml:space="preserve"> </w:t>
      </w:r>
      <w:r w:rsidR="00C6000B" w:rsidRPr="002F49DF">
        <w:t>zewnętrznych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>Reorganizacja i standaryzacja</w:t>
      </w:r>
      <w:r w:rsidR="00D10568" w:rsidRPr="002F49DF">
        <w:t xml:space="preserve"> </w:t>
      </w:r>
      <w:r w:rsidRPr="002F49DF">
        <w:t xml:space="preserve">całodobowych placówek </w:t>
      </w:r>
      <w:r w:rsidR="00D10568" w:rsidRPr="002F49DF">
        <w:t xml:space="preserve">opiekuńczo </w:t>
      </w:r>
      <w:r w:rsidRPr="002F49DF">
        <w:t>– wychowawczych</w:t>
      </w:r>
      <w:r w:rsidR="00D10568" w:rsidRPr="002F49DF">
        <w:t xml:space="preserve"> </w:t>
      </w:r>
      <w:r w:rsidRPr="002F49DF">
        <w:t xml:space="preserve">i utworzenie 18 placówek </w:t>
      </w:r>
      <w:r w:rsidR="00D10568" w:rsidRPr="002F49DF">
        <w:t xml:space="preserve">zapewniających </w:t>
      </w:r>
      <w:r w:rsidRPr="002F49DF">
        <w:t xml:space="preserve">dzieciom rodzinna </w:t>
      </w:r>
      <w:r w:rsidR="00C6000B" w:rsidRPr="002F49DF">
        <w:t>atmosferę</w:t>
      </w:r>
    </w:p>
    <w:p w:rsidR="00C31662" w:rsidRPr="002F49DF" w:rsidRDefault="00C31662" w:rsidP="002F49DF">
      <w:pPr>
        <w:pStyle w:val="Akapitzlist"/>
        <w:numPr>
          <w:ilvl w:val="0"/>
          <w:numId w:val="11"/>
        </w:numPr>
        <w:spacing w:after="0"/>
      </w:pPr>
      <w:r w:rsidRPr="002F49DF">
        <w:t xml:space="preserve">Rocznie około 80 inicjatyw: cykliczne wydarzenia i inicjatywy w dzielnicach miasta w ramach </w:t>
      </w:r>
      <w:r w:rsidR="00C6000B" w:rsidRPr="002F49DF">
        <w:t>działań</w:t>
      </w:r>
      <w:r w:rsidRPr="002F49DF">
        <w:t xml:space="preserve"> </w:t>
      </w:r>
      <w:r w:rsidR="00C6000B" w:rsidRPr="002F49DF">
        <w:t>środowiskowych</w:t>
      </w:r>
      <w:r w:rsidRPr="002F49DF">
        <w:t xml:space="preserve">: Dni </w:t>
      </w:r>
      <w:r w:rsidR="00C6000B" w:rsidRPr="002F49DF">
        <w:t>Sąsiada</w:t>
      </w:r>
      <w:r w:rsidR="00E4759B">
        <w:t xml:space="preserve">, </w:t>
      </w:r>
      <w:r w:rsidRPr="002F49DF">
        <w:t>osiedlowe festyny</w:t>
      </w:r>
      <w:r w:rsidR="00D10568" w:rsidRPr="002F49DF">
        <w:t xml:space="preserve"> </w:t>
      </w:r>
      <w:r w:rsidRPr="002F49DF">
        <w:t xml:space="preserve">rodzinne </w:t>
      </w:r>
      <w:r w:rsidR="00C6000B" w:rsidRPr="002F49DF">
        <w:t>integrujące</w:t>
      </w:r>
      <w:r w:rsidRPr="002F49DF">
        <w:t xml:space="preserve"> </w:t>
      </w:r>
      <w:r w:rsidR="00C6000B" w:rsidRPr="002F49DF">
        <w:t>różne</w:t>
      </w:r>
      <w:r w:rsidRPr="002F49DF">
        <w:t xml:space="preserve"> pokolenia</w:t>
      </w:r>
      <w:r w:rsidR="00E4759B">
        <w:t xml:space="preserve">, </w:t>
      </w:r>
      <w:r w:rsidRPr="002F49DF">
        <w:t>spotkania z okazji Dnia Babci i Dziadka</w:t>
      </w:r>
      <w:r w:rsidR="00E4759B">
        <w:t xml:space="preserve">, </w:t>
      </w:r>
      <w:r w:rsidRPr="002F49DF">
        <w:t>zabawy mikołajkowe i noworoczne</w:t>
      </w:r>
      <w:r w:rsidR="00E4759B">
        <w:t xml:space="preserve">, </w:t>
      </w:r>
      <w:r w:rsidRPr="002F49DF">
        <w:t xml:space="preserve">ubieranie osiedlowych </w:t>
      </w:r>
      <w:r w:rsidR="00C6000B" w:rsidRPr="002F49DF">
        <w:t>Świątecznych</w:t>
      </w:r>
      <w:r w:rsidR="00D10568" w:rsidRPr="002F49DF">
        <w:t xml:space="preserve"> </w:t>
      </w:r>
      <w:r w:rsidRPr="002F49DF">
        <w:t xml:space="preserve">Drzewek </w:t>
      </w:r>
      <w:r w:rsidR="00C6000B" w:rsidRPr="002F49DF">
        <w:t>Międzypokoleniowych</w:t>
      </w:r>
      <w:r w:rsidR="00E4759B">
        <w:t xml:space="preserve">, </w:t>
      </w:r>
      <w:r w:rsidRPr="002F49DF">
        <w:t xml:space="preserve">spotkania </w:t>
      </w:r>
      <w:r w:rsidR="00C6000B" w:rsidRPr="002F49DF">
        <w:t>świąteczne</w:t>
      </w:r>
      <w:r w:rsidRPr="002F49DF">
        <w:t xml:space="preserve"> dla osób samotnych</w:t>
      </w:r>
      <w:r w:rsidR="00E4759B">
        <w:t xml:space="preserve">, </w:t>
      </w:r>
      <w:r w:rsidRPr="002F49DF">
        <w:t>tematyczne prelekcje</w:t>
      </w:r>
      <w:r w:rsidR="00E4759B">
        <w:t xml:space="preserve">, </w:t>
      </w:r>
      <w:r w:rsidRPr="002F49DF">
        <w:t>koncerty</w:t>
      </w:r>
      <w:r w:rsidR="00E4759B">
        <w:t xml:space="preserve">, </w:t>
      </w:r>
      <w:r w:rsidRPr="002F49DF">
        <w:t>wykłady i wycieczki</w:t>
      </w:r>
    </w:p>
    <w:p w:rsidR="00373FF4" w:rsidRDefault="00373FF4" w:rsidP="002F49DF">
      <w:pPr>
        <w:spacing w:after="0"/>
      </w:pPr>
    </w:p>
    <w:p w:rsidR="00C31662" w:rsidRPr="002F49DF" w:rsidRDefault="00C6000B" w:rsidP="00373FF4">
      <w:pPr>
        <w:pStyle w:val="Akapitzlist"/>
        <w:numPr>
          <w:ilvl w:val="0"/>
          <w:numId w:val="12"/>
        </w:numPr>
        <w:spacing w:after="0"/>
      </w:pPr>
      <w:r w:rsidRPr="002F49DF">
        <w:t>Wyodrębnienie</w:t>
      </w:r>
      <w:r w:rsidR="00C31662" w:rsidRPr="002F49DF">
        <w:t xml:space="preserve"> Centrum Interwencji</w:t>
      </w:r>
      <w:r w:rsidR="00D10568" w:rsidRPr="002F49DF">
        <w:t xml:space="preserve"> </w:t>
      </w:r>
      <w:r w:rsidR="00C31662" w:rsidRPr="002F49DF">
        <w:t>Kryzysowej</w:t>
      </w:r>
      <w:r w:rsidR="00D10568" w:rsidRPr="002F49DF">
        <w:t xml:space="preserve"> </w:t>
      </w:r>
      <w:r w:rsidR="00C31662" w:rsidRPr="002F49DF">
        <w:t xml:space="preserve">jako </w:t>
      </w:r>
      <w:r w:rsidRPr="002F49DF">
        <w:t>niezależnej</w:t>
      </w:r>
      <w:r>
        <w:t xml:space="preserve"> jednostki organizacyjnej</w:t>
      </w:r>
    </w:p>
    <w:p w:rsidR="00C31662" w:rsidRPr="002F49DF" w:rsidRDefault="002D7261" w:rsidP="00373FF4">
      <w:pPr>
        <w:pStyle w:val="Akapitzlist"/>
        <w:numPr>
          <w:ilvl w:val="0"/>
          <w:numId w:val="12"/>
        </w:numPr>
        <w:spacing w:after="0"/>
      </w:pPr>
      <w:r>
        <w:t>B</w:t>
      </w:r>
      <w:r w:rsidR="00C31662" w:rsidRPr="002F49DF">
        <w:t>ezpłatne poradnictwo specjalistyczne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Utworzenie:</w:t>
      </w:r>
    </w:p>
    <w:p w:rsidR="00C31662" w:rsidRPr="002F49DF" w:rsidRDefault="00C6000B" w:rsidP="00373FF4">
      <w:pPr>
        <w:pStyle w:val="Akapitzlist"/>
        <w:numPr>
          <w:ilvl w:val="1"/>
          <w:numId w:val="12"/>
        </w:numPr>
        <w:spacing w:after="0"/>
      </w:pPr>
      <w:r w:rsidRPr="002F49DF">
        <w:t>Ośrodka</w:t>
      </w:r>
      <w:r w:rsidR="00C31662" w:rsidRPr="002F49DF">
        <w:t xml:space="preserve"> Wczesnej Interwencji dla Osób</w:t>
      </w:r>
      <w:r w:rsidR="00D10568" w:rsidRPr="002F49DF">
        <w:t xml:space="preserve"> </w:t>
      </w:r>
      <w:r w:rsidR="00C31662" w:rsidRPr="002F49DF">
        <w:t>z Problemem Alkoholowym i ich Rodzin</w:t>
      </w:r>
      <w:r w:rsidR="00D10568" w:rsidRPr="002F49DF">
        <w:t xml:space="preserve"> </w:t>
      </w:r>
      <w:r w:rsidR="00C31662" w:rsidRPr="002F49DF">
        <w:t>Dodatkowego mieszkania interwencyjnego</w:t>
      </w:r>
      <w:r w:rsidR="00D10568" w:rsidRPr="002F49DF">
        <w:t xml:space="preserve"> </w:t>
      </w:r>
      <w:r w:rsidR="00C31662" w:rsidRPr="002F49DF">
        <w:t>dla 20 osób</w:t>
      </w:r>
    </w:p>
    <w:p w:rsidR="00C31662" w:rsidRPr="002F49DF" w:rsidRDefault="00C31662" w:rsidP="00373FF4">
      <w:pPr>
        <w:pStyle w:val="Akapitzlist"/>
        <w:numPr>
          <w:ilvl w:val="1"/>
          <w:numId w:val="12"/>
        </w:numPr>
        <w:spacing w:after="0"/>
      </w:pPr>
      <w:r w:rsidRPr="002F49DF">
        <w:t xml:space="preserve">Punktu Interwencyjno </w:t>
      </w:r>
      <w:r w:rsidR="00D10568" w:rsidRPr="002F49DF">
        <w:t>–</w:t>
      </w:r>
      <w:r w:rsidRPr="002F49DF">
        <w:t xml:space="preserve"> Konsultacyjnego</w:t>
      </w:r>
      <w:r w:rsidR="00D10568" w:rsidRPr="002F49DF">
        <w:t xml:space="preserve"> </w:t>
      </w:r>
      <w:r w:rsidRPr="002F49DF">
        <w:t>całodobowe wsparcie psychologiczne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lastRenderedPageBreak/>
        <w:t>Rozwój systemu wsparcia osób</w:t>
      </w:r>
      <w:r w:rsidR="00D10568" w:rsidRPr="002F49DF">
        <w:t xml:space="preserve"> </w:t>
      </w:r>
      <w:r w:rsidRPr="002F49DF">
        <w:t>bezdomnych</w:t>
      </w:r>
      <w:r w:rsidR="00D10568" w:rsidRPr="002F49DF">
        <w:t xml:space="preserve"> </w:t>
      </w:r>
      <w:r w:rsidRPr="002F49DF">
        <w:t>(m. in. uruchomienie schroniska z usługami</w:t>
      </w:r>
      <w:r w:rsidR="00D10568" w:rsidRPr="002F49DF">
        <w:t xml:space="preserve"> </w:t>
      </w:r>
      <w:r w:rsidR="00C6000B" w:rsidRPr="002F49DF">
        <w:t>opiekuńczymi</w:t>
      </w:r>
      <w:r w:rsidRPr="002F49DF">
        <w:t xml:space="preserve"> oraz dziennego </w:t>
      </w:r>
      <w:r w:rsidR="00C6000B" w:rsidRPr="002F49DF">
        <w:t>ośrodka</w:t>
      </w:r>
      <w:r w:rsidR="00D10568" w:rsidRPr="002F49DF">
        <w:t xml:space="preserve"> </w:t>
      </w:r>
      <w:r w:rsidRPr="002F49DF">
        <w:t>dla osób bezdomnych)</w:t>
      </w:r>
    </w:p>
    <w:p w:rsidR="00C31662" w:rsidRPr="002F49DF" w:rsidRDefault="002D7261" w:rsidP="00373FF4">
      <w:pPr>
        <w:pStyle w:val="Akapitzlist"/>
        <w:numPr>
          <w:ilvl w:val="0"/>
          <w:numId w:val="12"/>
        </w:numPr>
        <w:spacing w:after="0"/>
      </w:pPr>
      <w:r>
        <w:t>F</w:t>
      </w:r>
      <w:r w:rsidR="00C31662" w:rsidRPr="002F49DF">
        <w:t xml:space="preserve">unkcjonowanie </w:t>
      </w:r>
      <w:r w:rsidR="00C6000B" w:rsidRPr="002F49DF">
        <w:t>Ośrodka</w:t>
      </w:r>
      <w:r w:rsidR="00C31662" w:rsidRPr="002F49DF">
        <w:t xml:space="preserve"> Leczenia</w:t>
      </w:r>
      <w:r w:rsidR="00D10568" w:rsidRPr="002F49DF">
        <w:t xml:space="preserve"> </w:t>
      </w:r>
      <w:r w:rsidR="00C6000B" w:rsidRPr="002F49DF">
        <w:t>Uzależnień</w:t>
      </w:r>
      <w:r w:rsidR="00C31662" w:rsidRPr="002F49DF">
        <w:t xml:space="preserve"> SP ZOZ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Mobilny Interwent</w:t>
      </w:r>
      <w:r w:rsidR="00D10568" w:rsidRPr="002F49DF">
        <w:t xml:space="preserve"> </w:t>
      </w:r>
      <w:r w:rsidRPr="002F49DF">
        <w:t>całodobowa pomoc psychologiczna na miejscu</w:t>
      </w:r>
      <w:r w:rsidR="00D10568" w:rsidRPr="002F49DF">
        <w:t xml:space="preserve"> </w:t>
      </w:r>
      <w:r w:rsidRPr="002F49DF">
        <w:t>zdarzenia</w:t>
      </w:r>
    </w:p>
    <w:p w:rsidR="00D10568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Przyjazny Patrol</w:t>
      </w:r>
      <w:r w:rsidR="00D10568" w:rsidRPr="002F49DF">
        <w:t xml:space="preserve"> </w:t>
      </w:r>
      <w:r w:rsidRPr="002F49DF">
        <w:t>we współpracy z MOPR i Policja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Całodobowy Telefon Zaufania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Programy korekcyjno-edukacyjne dla osób</w:t>
      </w:r>
      <w:r w:rsidR="00D10568" w:rsidRPr="002F49DF">
        <w:t xml:space="preserve"> </w:t>
      </w:r>
      <w:r w:rsidR="00C6000B" w:rsidRPr="002F49DF">
        <w:t>stosujących</w:t>
      </w:r>
      <w:r w:rsidRPr="002F49DF">
        <w:t xml:space="preserve"> przemoc w rodzinie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 xml:space="preserve">Warsztaty </w:t>
      </w:r>
      <w:r w:rsidR="00C6000B" w:rsidRPr="002F49DF">
        <w:t>umiejętności</w:t>
      </w:r>
      <w:r w:rsidRPr="002F49DF">
        <w:t xml:space="preserve"> wychowawczych</w:t>
      </w:r>
      <w:r w:rsidR="00D10568" w:rsidRPr="002F49DF">
        <w:t xml:space="preserve"> </w:t>
      </w:r>
      <w:r w:rsidRPr="002F49DF">
        <w:t>- „Szkoła dla Rodziców"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Realizacja 9. projektów przeciwprzemocowych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Utworzenie Lubelskiego Centrum</w:t>
      </w:r>
      <w:r w:rsidR="00D10568" w:rsidRPr="002F49DF">
        <w:t xml:space="preserve"> </w:t>
      </w:r>
      <w:r w:rsidR="00C6000B" w:rsidRPr="002F49DF">
        <w:t>Aktywności</w:t>
      </w:r>
      <w:r w:rsidRPr="002F49DF">
        <w:t xml:space="preserve"> Obywatelskiej,</w:t>
      </w:r>
      <w:r w:rsidR="00D10568" w:rsidRPr="002F49DF">
        <w:t xml:space="preserve"> </w:t>
      </w:r>
      <w:r w:rsidRPr="002F49DF">
        <w:t xml:space="preserve">obecnie </w:t>
      </w:r>
      <w:r w:rsidR="00C6000B" w:rsidRPr="002F49DF">
        <w:t>funkcjonującego</w:t>
      </w:r>
      <w:r w:rsidRPr="002F49DF">
        <w:t xml:space="preserve"> w ramach</w:t>
      </w:r>
      <w:r w:rsidR="00373FF4">
        <w:t xml:space="preserve"> </w:t>
      </w:r>
      <w:r w:rsidRPr="002F49DF">
        <w:t>Wydziału Inicjatyw i Programów</w:t>
      </w:r>
      <w:r w:rsidR="00D10568" w:rsidRPr="002F49DF">
        <w:t xml:space="preserve"> </w:t>
      </w:r>
      <w:r w:rsidRPr="002F49DF">
        <w:t>Społecznych</w:t>
      </w:r>
      <w:r w:rsidR="00373FF4">
        <w:t xml:space="preserve"> - </w:t>
      </w:r>
      <w:r w:rsidRPr="002F49DF">
        <w:t>Miejsce wsparcia NGO</w:t>
      </w:r>
      <w:r w:rsidR="00D10568" w:rsidRPr="002F49DF">
        <w:t xml:space="preserve"> </w:t>
      </w:r>
      <w:r w:rsidR="00C6000B" w:rsidRPr="002F49DF">
        <w:t>działających</w:t>
      </w:r>
      <w:r w:rsidRPr="002F49DF">
        <w:t xml:space="preserve"> w sferze społecznej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Ponad 200 organizacji i instytucji</w:t>
      </w:r>
      <w:r w:rsidR="00D10568" w:rsidRPr="002F49DF">
        <w:t xml:space="preserve"> </w:t>
      </w:r>
      <w:r w:rsidR="00C6000B" w:rsidRPr="002F49DF">
        <w:t>współpracujących</w:t>
      </w:r>
      <w:r w:rsidRPr="002F49DF">
        <w:t xml:space="preserve"> z Wydziałem</w:t>
      </w:r>
      <w:r w:rsidR="00D10568" w:rsidRPr="002F49DF">
        <w:t xml:space="preserve"> </w:t>
      </w:r>
      <w:r w:rsidRPr="002F49DF">
        <w:t>Inicjatyw i Programów Społecznych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 xml:space="preserve">1 500 </w:t>
      </w:r>
      <w:r w:rsidR="00C6000B" w:rsidRPr="002F49DF">
        <w:t>spotkań</w:t>
      </w:r>
      <w:r w:rsidR="00D10568" w:rsidRPr="002F49DF">
        <w:t xml:space="preserve"> </w:t>
      </w:r>
      <w:r w:rsidRPr="002F49DF">
        <w:t>w skali roku (ponad 8 000 godz.)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Koordynacja projektów realizowanych</w:t>
      </w:r>
      <w:r w:rsidR="00D10568" w:rsidRPr="002F49DF">
        <w:t xml:space="preserve"> </w:t>
      </w:r>
      <w:r w:rsidRPr="002F49DF">
        <w:t xml:space="preserve">przez organizacje </w:t>
      </w:r>
      <w:r w:rsidR="00C6000B" w:rsidRPr="002F49DF">
        <w:t>pozarządowe</w:t>
      </w:r>
      <w:r w:rsidRPr="002F49DF">
        <w:t>,</w:t>
      </w:r>
      <w:r w:rsidR="00D10568" w:rsidRPr="002F49DF">
        <w:t xml:space="preserve"> </w:t>
      </w:r>
      <w:r w:rsidRPr="002F49DF">
        <w:t xml:space="preserve">dotowanych przez </w:t>
      </w:r>
      <w:r w:rsidR="00C6000B" w:rsidRPr="002F49DF">
        <w:t>Urząd</w:t>
      </w:r>
      <w:r w:rsidRPr="002F49DF">
        <w:t xml:space="preserve"> Miasta Lublin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 xml:space="preserve">Organizacja </w:t>
      </w:r>
      <w:r w:rsidR="00C6000B" w:rsidRPr="002F49DF">
        <w:t>wydarzeń</w:t>
      </w:r>
      <w:r w:rsidR="00D10568" w:rsidRPr="002F49DF">
        <w:t xml:space="preserve"> </w:t>
      </w:r>
      <w:r w:rsidRPr="002F49DF">
        <w:t xml:space="preserve">na rzecz aktywizacji </w:t>
      </w:r>
      <w:r w:rsidR="00C6000B" w:rsidRPr="002F49DF">
        <w:t>mieszkańców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Działania na rzecz kobiet</w:t>
      </w:r>
      <w:r w:rsidR="00D10568" w:rsidRPr="002F49DF">
        <w:t xml:space="preserve"> - </w:t>
      </w:r>
      <w:r w:rsidR="00C6000B">
        <w:t>Forum Kobiet Lublina od 2013 r.</w:t>
      </w:r>
    </w:p>
    <w:p w:rsidR="00C31662" w:rsidRPr="002F49DF" w:rsidRDefault="00C31662" w:rsidP="00373FF4">
      <w:pPr>
        <w:pStyle w:val="Akapitzlist"/>
        <w:numPr>
          <w:ilvl w:val="1"/>
          <w:numId w:val="12"/>
        </w:numPr>
        <w:spacing w:after="0"/>
      </w:pPr>
      <w:r w:rsidRPr="002F49DF">
        <w:t>liczne inicjatywy i cykliczne spotkania,</w:t>
      </w:r>
      <w:r w:rsidR="00D10568" w:rsidRPr="002F49DF">
        <w:t xml:space="preserve"> </w:t>
      </w:r>
      <w:r w:rsidRPr="002F49DF">
        <w:t xml:space="preserve">w tym coroczne warsztaty </w:t>
      </w:r>
      <w:r w:rsidR="00D10568" w:rsidRPr="002F49DF">
        <w:t xml:space="preserve">aktywizujące </w:t>
      </w:r>
      <w:r w:rsidR="00C6000B">
        <w:t>dla Pań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Powołanie Partnerstwa</w:t>
      </w:r>
      <w:r w:rsidR="00D10568" w:rsidRPr="002F49DF">
        <w:t xml:space="preserve"> </w:t>
      </w:r>
      <w:r w:rsidRPr="002F49DF">
        <w:t>Publiczno-Społecznego</w:t>
      </w:r>
      <w:r w:rsidR="00D10568" w:rsidRPr="002F49DF">
        <w:t xml:space="preserve"> </w:t>
      </w:r>
      <w:r w:rsidR="00C6000B" w:rsidRPr="002F49DF">
        <w:t>służącego</w:t>
      </w:r>
      <w:r w:rsidRPr="002F49DF">
        <w:t xml:space="preserve"> przeciwdziałaniu wykluczeniu</w:t>
      </w:r>
      <w:r w:rsidR="00D10568" w:rsidRPr="002F49DF">
        <w:t xml:space="preserve"> </w:t>
      </w:r>
      <w:r w:rsidRPr="002F49DF">
        <w:t xml:space="preserve">społecznemu osób </w:t>
      </w:r>
      <w:r w:rsidR="00D10568" w:rsidRPr="002F49DF">
        <w:t xml:space="preserve">pozostających </w:t>
      </w:r>
      <w:r w:rsidRPr="002F49DF">
        <w:t>bez pracy</w:t>
      </w:r>
    </w:p>
    <w:p w:rsidR="00D10568" w:rsidRPr="002F49DF" w:rsidRDefault="00C6000B" w:rsidP="00373FF4">
      <w:pPr>
        <w:pStyle w:val="Akapitzlist"/>
        <w:numPr>
          <w:ilvl w:val="0"/>
          <w:numId w:val="12"/>
        </w:numPr>
        <w:spacing w:after="0"/>
      </w:pPr>
      <w:r w:rsidRPr="002F49DF">
        <w:t>Działalność</w:t>
      </w:r>
      <w:r w:rsidR="00C31662" w:rsidRPr="002F49DF">
        <w:t xml:space="preserve"> Rad</w:t>
      </w:r>
      <w:r w:rsidR="00D10568" w:rsidRPr="002F49DF">
        <w:t>:</w:t>
      </w:r>
    </w:p>
    <w:p w:rsidR="00C31662" w:rsidRPr="002F49DF" w:rsidRDefault="00C31662" w:rsidP="00373FF4">
      <w:pPr>
        <w:pStyle w:val="Akapitzlist"/>
        <w:numPr>
          <w:ilvl w:val="1"/>
          <w:numId w:val="12"/>
        </w:numPr>
        <w:spacing w:after="0"/>
      </w:pPr>
      <w:r w:rsidRPr="002F49DF">
        <w:t>ds. Seniorów</w:t>
      </w:r>
    </w:p>
    <w:p w:rsidR="00C31662" w:rsidRPr="002F49DF" w:rsidRDefault="00C31662" w:rsidP="00373FF4">
      <w:pPr>
        <w:pStyle w:val="Akapitzlist"/>
        <w:numPr>
          <w:ilvl w:val="1"/>
          <w:numId w:val="12"/>
        </w:numPr>
        <w:spacing w:after="0"/>
      </w:pPr>
      <w:r w:rsidRPr="002F49DF">
        <w:t>ds. Osób Niepełnosprawnych</w:t>
      </w:r>
    </w:p>
    <w:p w:rsidR="00C31662" w:rsidRPr="002F49DF" w:rsidRDefault="00C31662" w:rsidP="00373FF4">
      <w:pPr>
        <w:pStyle w:val="Akapitzlist"/>
        <w:numPr>
          <w:ilvl w:val="1"/>
          <w:numId w:val="12"/>
        </w:numPr>
        <w:spacing w:after="0"/>
      </w:pPr>
      <w:r w:rsidRPr="002F49DF">
        <w:t>ds. Rynku Pracy</w:t>
      </w:r>
    </w:p>
    <w:p w:rsidR="00C31662" w:rsidRPr="002F49DF" w:rsidRDefault="00C31662" w:rsidP="00373FF4">
      <w:pPr>
        <w:pStyle w:val="Akapitzlist"/>
        <w:numPr>
          <w:ilvl w:val="0"/>
          <w:numId w:val="12"/>
        </w:numPr>
        <w:spacing w:after="0"/>
      </w:pPr>
      <w:r w:rsidRPr="002F49DF">
        <w:t>Cykliczne Warsztaty aktywizacyjne dla kobiet „Lublin Inspiruje Kobiety”</w:t>
      </w:r>
      <w:r w:rsidR="002D7261">
        <w:t xml:space="preserve">, </w:t>
      </w:r>
      <w:r w:rsidRPr="002F49DF">
        <w:t>miejskie obchody Dnia</w:t>
      </w:r>
      <w:r w:rsidR="00373FF4">
        <w:t xml:space="preserve"> </w:t>
      </w:r>
      <w:r w:rsidRPr="002F49DF">
        <w:t>Kobiet</w:t>
      </w:r>
      <w:r w:rsidR="002D7261">
        <w:t xml:space="preserve">, </w:t>
      </w:r>
      <w:r w:rsidRPr="002F49DF">
        <w:t xml:space="preserve">konferencje </w:t>
      </w:r>
      <w:r w:rsidR="00C6000B" w:rsidRPr="002F49DF">
        <w:t>dotyczące</w:t>
      </w:r>
      <w:r w:rsidRPr="002F49DF">
        <w:t xml:space="preserve"> integracji </w:t>
      </w:r>
      <w:r w:rsidR="00C6000B" w:rsidRPr="002F49DF">
        <w:t>społeczności</w:t>
      </w:r>
      <w:r w:rsidRPr="002F49DF">
        <w:t xml:space="preserve"> romskiej</w:t>
      </w:r>
      <w:r w:rsidR="002D7261">
        <w:t xml:space="preserve">, </w:t>
      </w:r>
      <w:r w:rsidRPr="002F49DF">
        <w:t xml:space="preserve">festyny dla </w:t>
      </w:r>
      <w:r w:rsidR="00C6000B" w:rsidRPr="002F49DF">
        <w:t>mieszkańców</w:t>
      </w:r>
      <w:r w:rsidR="002D7261">
        <w:t xml:space="preserve">, </w:t>
      </w:r>
      <w:r w:rsidRPr="002F49DF">
        <w:t>wydarzenia</w:t>
      </w:r>
      <w:r w:rsidR="00D10568" w:rsidRPr="002F49DF">
        <w:t xml:space="preserve"> </w:t>
      </w:r>
      <w:r w:rsidRPr="002F49DF">
        <w:t>organizowane przez NGO</w:t>
      </w:r>
      <w:r w:rsidR="002D7261">
        <w:t xml:space="preserve">, </w:t>
      </w:r>
      <w:r w:rsidRPr="002F49DF">
        <w:t>imprezy targowo-wystawiennicze, wizyty studyjne</w:t>
      </w:r>
      <w:r w:rsidR="00E4759B">
        <w:t xml:space="preserve">, </w:t>
      </w:r>
      <w:r w:rsidRPr="002F49DF">
        <w:t>wymiana</w:t>
      </w:r>
      <w:r w:rsidR="00373FF4">
        <w:t xml:space="preserve"> </w:t>
      </w:r>
      <w:r w:rsidR="00C6000B" w:rsidRPr="002F49DF">
        <w:t>doświadczeń</w:t>
      </w:r>
      <w:r w:rsidRPr="002F49DF">
        <w:t xml:space="preserve"> z partnerami krajowymi i zagranicznymi</w:t>
      </w:r>
      <w:r w:rsidR="00E4759B">
        <w:t xml:space="preserve">, </w:t>
      </w:r>
      <w:r w:rsidRPr="002F49DF">
        <w:t xml:space="preserve">udział w </w:t>
      </w:r>
      <w:r w:rsidR="00C6000B" w:rsidRPr="002F49DF">
        <w:t>samorządowych</w:t>
      </w:r>
      <w:r w:rsidRPr="002F49DF">
        <w:t xml:space="preserve"> gremiach</w:t>
      </w:r>
      <w:r w:rsidR="00D10568" w:rsidRPr="002F49DF">
        <w:t xml:space="preserve"> </w:t>
      </w:r>
      <w:r w:rsidRPr="002F49DF">
        <w:t>lobbingowych</w:t>
      </w:r>
    </w:p>
    <w:p w:rsidR="00373FF4" w:rsidRDefault="00373FF4" w:rsidP="002F49DF">
      <w:pPr>
        <w:spacing w:after="0"/>
      </w:pPr>
    </w:p>
    <w:p w:rsidR="00C31662" w:rsidRDefault="00C6000B" w:rsidP="00C6000B">
      <w:pPr>
        <w:pStyle w:val="Nagwek2"/>
      </w:pPr>
      <w:r w:rsidRPr="002F49DF">
        <w:t>W</w:t>
      </w:r>
      <w:r>
        <w:t xml:space="preserve">sparcie rynku pracy </w:t>
      </w:r>
    </w:p>
    <w:p w:rsidR="00C31662" w:rsidRPr="002F49DF" w:rsidRDefault="00C31662" w:rsidP="00373FF4">
      <w:pPr>
        <w:pStyle w:val="Akapitzlist"/>
        <w:numPr>
          <w:ilvl w:val="0"/>
          <w:numId w:val="13"/>
        </w:numPr>
        <w:spacing w:after="0"/>
      </w:pPr>
      <w:r w:rsidRPr="002F49DF">
        <w:t>300 mln zł na przeciwdziałanie</w:t>
      </w:r>
      <w:r w:rsidR="00D10568" w:rsidRPr="002F49DF">
        <w:t xml:space="preserve"> </w:t>
      </w:r>
      <w:r w:rsidRPr="002F49DF">
        <w:t>bezrobociu, w tym ponad 82 mln zł</w:t>
      </w:r>
      <w:r w:rsidR="00D10568" w:rsidRPr="002F49DF">
        <w:t xml:space="preserve"> </w:t>
      </w:r>
      <w:r w:rsidRPr="002F49DF">
        <w:t xml:space="preserve">przeznaczone na jednorazowe </w:t>
      </w:r>
      <w:r w:rsidR="00D10568" w:rsidRPr="002F49DF">
        <w:t>d</w:t>
      </w:r>
      <w:r w:rsidRPr="002F49DF">
        <w:t>otacje</w:t>
      </w:r>
      <w:r w:rsidR="00D10568" w:rsidRPr="002F49DF">
        <w:t xml:space="preserve"> </w:t>
      </w:r>
      <w:r w:rsidRPr="002F49DF">
        <w:t xml:space="preserve">na </w:t>
      </w:r>
      <w:r w:rsidR="00C6000B" w:rsidRPr="002F49DF">
        <w:t>rozpoczęcie</w:t>
      </w:r>
      <w:r w:rsidRPr="002F49DF">
        <w:t xml:space="preserve"> własnej </w:t>
      </w:r>
      <w:r w:rsidR="00D10568" w:rsidRPr="002F49DF">
        <w:t xml:space="preserve">działalności </w:t>
      </w:r>
      <w:r w:rsidRPr="002F49DF">
        <w:t>gospodarczej</w:t>
      </w:r>
    </w:p>
    <w:p w:rsidR="00C31662" w:rsidRPr="002F49DF" w:rsidRDefault="002D7261" w:rsidP="00373FF4">
      <w:pPr>
        <w:pStyle w:val="Akapitzlist"/>
        <w:numPr>
          <w:ilvl w:val="0"/>
          <w:numId w:val="13"/>
        </w:numPr>
        <w:spacing w:after="0"/>
      </w:pPr>
      <w:r>
        <w:t>S</w:t>
      </w:r>
      <w:r w:rsidR="00C31662" w:rsidRPr="002F49DF">
        <w:t>topa bezrobocia</w:t>
      </w:r>
      <w:r w:rsidR="00D10568" w:rsidRPr="002F49DF">
        <w:t xml:space="preserve"> </w:t>
      </w:r>
      <w:r w:rsidR="00C31662" w:rsidRPr="002F49DF">
        <w:t>w Lublinie: 5,6%</w:t>
      </w:r>
    </w:p>
    <w:p w:rsidR="00C31662" w:rsidRPr="002F49DF" w:rsidRDefault="002D7261" w:rsidP="00373FF4">
      <w:pPr>
        <w:pStyle w:val="Akapitzlist"/>
        <w:numPr>
          <w:ilvl w:val="0"/>
          <w:numId w:val="13"/>
        </w:numPr>
        <w:spacing w:after="0"/>
      </w:pPr>
      <w:r>
        <w:t>W</w:t>
      </w:r>
      <w:r w:rsidR="00C31662" w:rsidRPr="002F49DF">
        <w:t xml:space="preserve"> województwie: 8,0%</w:t>
      </w:r>
      <w:r w:rsidR="00373FF4">
        <w:t xml:space="preserve"> </w:t>
      </w:r>
      <w:r w:rsidR="00C31662" w:rsidRPr="002F49DF">
        <w:t>(listopad 2020 r.)</w:t>
      </w:r>
    </w:p>
    <w:p w:rsidR="00C31662" w:rsidRPr="002F49DF" w:rsidRDefault="002D7261" w:rsidP="00373FF4">
      <w:pPr>
        <w:pStyle w:val="Akapitzlist"/>
        <w:numPr>
          <w:ilvl w:val="0"/>
          <w:numId w:val="13"/>
        </w:numPr>
        <w:spacing w:after="0"/>
      </w:pPr>
      <w:r>
        <w:t>D</w:t>
      </w:r>
      <w:r w:rsidR="00C31662" w:rsidRPr="002F49DF">
        <w:t>odatkowo 190 mln zł przeznaczonych na finansowanie</w:t>
      </w:r>
      <w:r w:rsidR="00D10568" w:rsidRPr="002F49DF">
        <w:t xml:space="preserve"> </w:t>
      </w:r>
      <w:r w:rsidR="00C6000B" w:rsidRPr="002F49DF">
        <w:t>zadań</w:t>
      </w:r>
      <w:r w:rsidR="00C31662" w:rsidRPr="002F49DF">
        <w:t xml:space="preserve"> w ramach tzw. tarczy antykryzysowej</w:t>
      </w:r>
      <w:r w:rsidR="00D10568" w:rsidRPr="002F49DF">
        <w:t xml:space="preserve"> </w:t>
      </w:r>
      <w:r w:rsidR="00C31662" w:rsidRPr="002F49DF">
        <w:t xml:space="preserve">(wsparciem </w:t>
      </w:r>
      <w:r w:rsidR="00C6000B" w:rsidRPr="002F49DF">
        <w:t>objęto</w:t>
      </w:r>
      <w:r w:rsidR="00C31662" w:rsidRPr="002F49DF">
        <w:t xml:space="preserve"> ponad 25 tys. </w:t>
      </w:r>
      <w:r w:rsidR="00C6000B" w:rsidRPr="002F49DF">
        <w:t>przedsiębiorców</w:t>
      </w:r>
      <w:r w:rsidR="00C31662" w:rsidRPr="002F49DF">
        <w:t xml:space="preserve">/pracodawców/organizacji </w:t>
      </w:r>
      <w:r w:rsidR="00C6000B" w:rsidRPr="002F49DF">
        <w:t>pozarządowych</w:t>
      </w:r>
      <w:r w:rsidR="00C31662" w:rsidRPr="002F49DF">
        <w:t xml:space="preserve"> na </w:t>
      </w:r>
      <w:r w:rsidR="00C6000B" w:rsidRPr="002F49DF">
        <w:t>łączną</w:t>
      </w:r>
      <w:r w:rsidR="00D10568" w:rsidRPr="002F49DF">
        <w:t xml:space="preserve"> </w:t>
      </w:r>
      <w:r w:rsidR="00C6000B" w:rsidRPr="002F49DF">
        <w:t>kwotę</w:t>
      </w:r>
      <w:r w:rsidR="00C31662" w:rsidRPr="002F49DF">
        <w:t xml:space="preserve"> ponad 167</w:t>
      </w:r>
      <w:r w:rsidR="003774BE">
        <w:t xml:space="preserve"> </w:t>
      </w:r>
      <w:r w:rsidR="00C31662" w:rsidRPr="002F49DF">
        <w:t>mln zł)</w:t>
      </w:r>
    </w:p>
    <w:p w:rsidR="00C31662" w:rsidRPr="002F49DF" w:rsidRDefault="00C31662" w:rsidP="00373FF4">
      <w:pPr>
        <w:pStyle w:val="Akapitzlist"/>
        <w:numPr>
          <w:ilvl w:val="0"/>
          <w:numId w:val="13"/>
        </w:numPr>
        <w:spacing w:after="0"/>
      </w:pPr>
      <w:r w:rsidRPr="002F49DF">
        <w:t>130 mln zł na projekty i programy realizowane</w:t>
      </w:r>
      <w:r w:rsidR="00D10568" w:rsidRPr="002F49DF">
        <w:t xml:space="preserve"> </w:t>
      </w:r>
      <w:r w:rsidRPr="002F49DF">
        <w:t xml:space="preserve">przez Miejski </w:t>
      </w:r>
      <w:r w:rsidR="00C6000B" w:rsidRPr="002F49DF">
        <w:t>Urząd</w:t>
      </w:r>
      <w:r w:rsidRPr="002F49DF">
        <w:t xml:space="preserve"> Pracy w Lublinie oraz 15 mln zł</w:t>
      </w:r>
    </w:p>
    <w:p w:rsidR="00C31662" w:rsidRPr="002F49DF" w:rsidRDefault="002D7261" w:rsidP="00373FF4">
      <w:pPr>
        <w:pStyle w:val="Akapitzlist"/>
        <w:numPr>
          <w:ilvl w:val="0"/>
          <w:numId w:val="13"/>
        </w:numPr>
        <w:spacing w:after="0"/>
      </w:pPr>
      <w:r>
        <w:t>W</w:t>
      </w:r>
      <w:r w:rsidR="00C31662" w:rsidRPr="002F49DF">
        <w:t xml:space="preserve"> ramach </w:t>
      </w:r>
      <w:r w:rsidR="00C6000B" w:rsidRPr="002F49DF">
        <w:t>działalności</w:t>
      </w:r>
      <w:r w:rsidR="00C31662" w:rsidRPr="002F49DF">
        <w:t xml:space="preserve"> Lubelskiego Partnerstwa</w:t>
      </w:r>
      <w:r w:rsidR="00D10568" w:rsidRPr="002F49DF">
        <w:t xml:space="preserve"> </w:t>
      </w:r>
      <w:r w:rsidR="00C31662" w:rsidRPr="002F49DF">
        <w:t>Publiczno-Społecznego</w:t>
      </w:r>
    </w:p>
    <w:p w:rsidR="00C31662" w:rsidRPr="002F49DF" w:rsidRDefault="00C31662" w:rsidP="00373FF4">
      <w:pPr>
        <w:pStyle w:val="Akapitzlist"/>
        <w:numPr>
          <w:ilvl w:val="1"/>
          <w:numId w:val="13"/>
        </w:numPr>
        <w:spacing w:after="0"/>
      </w:pPr>
      <w:r w:rsidRPr="002F49DF">
        <w:t>77 tys. pozyskanych miejsc pracy i aktywizacji</w:t>
      </w:r>
      <w:r w:rsidR="00D10568" w:rsidRPr="002F49DF">
        <w:t xml:space="preserve"> </w:t>
      </w:r>
      <w:r w:rsidRPr="002F49DF">
        <w:t xml:space="preserve">zawodowej – </w:t>
      </w:r>
      <w:r w:rsidR="00C6000B" w:rsidRPr="002F49DF">
        <w:t>efektywność</w:t>
      </w:r>
      <w:r w:rsidRPr="002F49DF">
        <w:t xml:space="preserve"> zatrudnieniowa</w:t>
      </w:r>
      <w:r w:rsidR="00D10568" w:rsidRPr="002F49DF">
        <w:t xml:space="preserve"> </w:t>
      </w:r>
      <w:r w:rsidRPr="002F49DF">
        <w:t>ponad 80%</w:t>
      </w:r>
    </w:p>
    <w:p w:rsidR="00C31662" w:rsidRPr="002F49DF" w:rsidRDefault="00C31662" w:rsidP="00373FF4">
      <w:pPr>
        <w:pStyle w:val="Akapitzlist"/>
        <w:numPr>
          <w:ilvl w:val="1"/>
          <w:numId w:val="13"/>
        </w:numPr>
        <w:spacing w:after="0"/>
      </w:pPr>
      <w:r w:rsidRPr="002F49DF">
        <w:lastRenderedPageBreak/>
        <w:t>ponad 60 000 osób skorzystało</w:t>
      </w:r>
      <w:r w:rsidR="00D10568" w:rsidRPr="002F49DF">
        <w:t xml:space="preserve"> </w:t>
      </w:r>
      <w:r w:rsidRPr="002F49DF">
        <w:t>z bezpłatnych porad eksperckich udzielanych</w:t>
      </w:r>
      <w:r w:rsidR="00D10568" w:rsidRPr="002F49DF">
        <w:t xml:space="preserve"> </w:t>
      </w:r>
      <w:r w:rsidRPr="002F49DF">
        <w:t>w MUP z zakresu prawa pracy,</w:t>
      </w:r>
      <w:r w:rsidR="00D10568" w:rsidRPr="002F49DF">
        <w:t xml:space="preserve"> </w:t>
      </w:r>
      <w:r w:rsidR="00C6000B" w:rsidRPr="002F49DF">
        <w:t>ubezpieczeń</w:t>
      </w:r>
      <w:r w:rsidRPr="002F49DF">
        <w:t xml:space="preserve"> społecznych i </w:t>
      </w:r>
      <w:r w:rsidR="00D10568" w:rsidRPr="002F49DF">
        <w:t xml:space="preserve">dostępnych </w:t>
      </w:r>
      <w:r w:rsidRPr="002F49DF">
        <w:t>ofert wsparcia</w:t>
      </w:r>
    </w:p>
    <w:p w:rsidR="00C00D89" w:rsidRPr="002F49DF" w:rsidRDefault="00C31662" w:rsidP="002F49DF">
      <w:pPr>
        <w:pStyle w:val="Akapitzlist"/>
        <w:numPr>
          <w:ilvl w:val="0"/>
          <w:numId w:val="13"/>
        </w:numPr>
        <w:spacing w:after="0"/>
      </w:pPr>
      <w:r w:rsidRPr="002F49DF">
        <w:t>Utworzenie Klubu Pracodawców</w:t>
      </w:r>
      <w:r w:rsidR="002D7261">
        <w:t xml:space="preserve">, </w:t>
      </w:r>
      <w:r w:rsidRPr="002F49DF">
        <w:t xml:space="preserve">Dni Kariery skierowane do </w:t>
      </w:r>
      <w:r w:rsidR="00C6000B" w:rsidRPr="002F49DF">
        <w:t>młodzieży</w:t>
      </w:r>
      <w:r w:rsidR="002D7261">
        <w:t xml:space="preserve">, </w:t>
      </w:r>
      <w:r w:rsidRPr="002F49DF">
        <w:t>coroczna organizacja Targów Pracy</w:t>
      </w:r>
      <w:r w:rsidR="002D7261">
        <w:t xml:space="preserve">, </w:t>
      </w:r>
      <w:r w:rsidR="00C6000B" w:rsidRPr="002F49DF">
        <w:t>międzysektorowe</w:t>
      </w:r>
      <w:r w:rsidRPr="002F49DF">
        <w:t xml:space="preserve"> mini targi w ramach</w:t>
      </w:r>
      <w:r w:rsidR="00D10568" w:rsidRPr="002F49DF">
        <w:t xml:space="preserve"> </w:t>
      </w:r>
      <w:r w:rsidRPr="002F49DF">
        <w:t xml:space="preserve">Dnia Promocji Współpracy: </w:t>
      </w:r>
      <w:r w:rsidR="00C6000B" w:rsidRPr="002F49DF">
        <w:t>samorząd</w:t>
      </w:r>
      <w:r w:rsidRPr="002F49DF">
        <w:t xml:space="preserve"> – organizacje </w:t>
      </w:r>
      <w:r w:rsidR="00C6000B" w:rsidRPr="002F49DF">
        <w:t>pozarządowe</w:t>
      </w:r>
      <w:r w:rsidR="002D7261">
        <w:t xml:space="preserve">, </w:t>
      </w:r>
      <w:r w:rsidRPr="002F49DF">
        <w:t>utworzenie Lubelskiego Inkubatora Partnerstw Lokalnych</w:t>
      </w:r>
    </w:p>
    <w:sectPr w:rsidR="00C00D89" w:rsidRPr="002F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F45"/>
    <w:multiLevelType w:val="hybridMultilevel"/>
    <w:tmpl w:val="70303B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A3736"/>
    <w:multiLevelType w:val="hybridMultilevel"/>
    <w:tmpl w:val="00A8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1AFC"/>
    <w:multiLevelType w:val="hybridMultilevel"/>
    <w:tmpl w:val="0630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EA1"/>
    <w:multiLevelType w:val="hybridMultilevel"/>
    <w:tmpl w:val="824A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4ED0"/>
    <w:multiLevelType w:val="hybridMultilevel"/>
    <w:tmpl w:val="89DA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7E68"/>
    <w:multiLevelType w:val="hybridMultilevel"/>
    <w:tmpl w:val="3998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036"/>
    <w:multiLevelType w:val="hybridMultilevel"/>
    <w:tmpl w:val="9208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488D"/>
    <w:multiLevelType w:val="hybridMultilevel"/>
    <w:tmpl w:val="A7EE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E3B"/>
    <w:multiLevelType w:val="hybridMultilevel"/>
    <w:tmpl w:val="D77E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866"/>
    <w:multiLevelType w:val="hybridMultilevel"/>
    <w:tmpl w:val="C2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4663"/>
    <w:multiLevelType w:val="hybridMultilevel"/>
    <w:tmpl w:val="0B70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2662"/>
    <w:multiLevelType w:val="hybridMultilevel"/>
    <w:tmpl w:val="7E66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900C5"/>
    <w:multiLevelType w:val="hybridMultilevel"/>
    <w:tmpl w:val="825A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04B9"/>
    <w:multiLevelType w:val="hybridMultilevel"/>
    <w:tmpl w:val="D9E4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2"/>
    <w:rsid w:val="00016F85"/>
    <w:rsid w:val="00146BB0"/>
    <w:rsid w:val="002219AF"/>
    <w:rsid w:val="002D7261"/>
    <w:rsid w:val="002F49DF"/>
    <w:rsid w:val="00373FF4"/>
    <w:rsid w:val="003774BE"/>
    <w:rsid w:val="003B50EF"/>
    <w:rsid w:val="00752058"/>
    <w:rsid w:val="007F7777"/>
    <w:rsid w:val="008F4099"/>
    <w:rsid w:val="00C00D89"/>
    <w:rsid w:val="00C31662"/>
    <w:rsid w:val="00C6000B"/>
    <w:rsid w:val="00D03EC5"/>
    <w:rsid w:val="00D10568"/>
    <w:rsid w:val="00D81E05"/>
    <w:rsid w:val="00D87086"/>
    <w:rsid w:val="00E4759B"/>
    <w:rsid w:val="00F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AD3"/>
  <w15:chartTrackingRefBased/>
  <w15:docId w15:val="{9966BF16-2D2D-400E-AE9F-42C0AE3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6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9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6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4AFC-720C-4E65-B3E7-8D90067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Tyzo</dc:creator>
  <cp:keywords/>
  <dc:description/>
  <cp:lastModifiedBy>Joanna Olszewska</cp:lastModifiedBy>
  <cp:revision>10</cp:revision>
  <dcterms:created xsi:type="dcterms:W3CDTF">2021-02-10T08:02:00Z</dcterms:created>
  <dcterms:modified xsi:type="dcterms:W3CDTF">2021-02-10T08:42:00Z</dcterms:modified>
</cp:coreProperties>
</file>