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A910" w14:textId="77777777" w:rsidR="00AA5477" w:rsidRDefault="00365B7A">
      <w:pPr>
        <w:pStyle w:val="Default"/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Lublin, dnia …………….…… 2020 r. </w:t>
      </w:r>
    </w:p>
    <w:p w14:paraId="6550B309" w14:textId="77777777" w:rsidR="00AA5477" w:rsidRDefault="00AA5477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14:paraId="63F15382" w14:textId="77777777" w:rsidR="00AA5477" w:rsidRDefault="00AA5477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14:paraId="3C1D8A01" w14:textId="77777777"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14:paraId="544411CB" w14:textId="77777777" w:rsidR="00AA5477" w:rsidRDefault="00AA5477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14:paraId="526B72E2" w14:textId="77777777"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14:paraId="7F2335A5" w14:textId="77777777" w:rsidR="00AA5477" w:rsidRDefault="00953645">
      <w:pPr>
        <w:pStyle w:val="Default"/>
      </w:pPr>
      <w:r>
        <w:rPr>
          <w:rFonts w:ascii="Arial" w:hAnsi="Arial" w:cs="Arial"/>
          <w:bCs/>
          <w:i/>
          <w:sz w:val="20"/>
          <w:szCs w:val="20"/>
        </w:rPr>
        <w:t>(pełna nazwa instytucji lub nazwisko i pierwsza litera imienia</w:t>
      </w:r>
      <w:r w:rsidR="00365B7A">
        <w:rPr>
          <w:rFonts w:ascii="Arial" w:hAnsi="Arial" w:cs="Arial"/>
          <w:bCs/>
          <w:i/>
          <w:sz w:val="20"/>
          <w:szCs w:val="20"/>
        </w:rPr>
        <w:t xml:space="preserve"> osoby </w:t>
      </w:r>
      <w:r>
        <w:rPr>
          <w:rFonts w:ascii="Arial" w:hAnsi="Arial" w:cs="Arial"/>
          <w:bCs/>
          <w:i/>
          <w:sz w:val="20"/>
          <w:szCs w:val="20"/>
        </w:rPr>
        <w:t>fizycznej</w:t>
      </w:r>
      <w:r w:rsidR="00417952">
        <w:rPr>
          <w:rFonts w:ascii="Arial" w:hAnsi="Arial" w:cs="Arial"/>
          <w:bCs/>
          <w:i/>
          <w:sz w:val="20"/>
          <w:szCs w:val="20"/>
        </w:rPr>
        <w:t>*</w:t>
      </w:r>
      <w:r w:rsidR="00365B7A">
        <w:rPr>
          <w:rFonts w:ascii="Arial" w:hAnsi="Arial" w:cs="Arial"/>
          <w:bCs/>
          <w:i/>
          <w:sz w:val="20"/>
          <w:szCs w:val="20"/>
        </w:rPr>
        <w:t xml:space="preserve">) </w:t>
      </w:r>
      <w:r w:rsidR="00365B7A">
        <w:rPr>
          <w:rFonts w:ascii="Arial" w:hAnsi="Arial" w:cs="Arial"/>
          <w:bCs/>
          <w:i/>
          <w:sz w:val="20"/>
          <w:szCs w:val="20"/>
        </w:rPr>
        <w:tab/>
      </w:r>
    </w:p>
    <w:p w14:paraId="04CDEA37" w14:textId="77777777" w:rsidR="00AA5477" w:rsidRDefault="00AA5477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A9EE96A" w14:textId="77777777"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14:paraId="6D6D7281" w14:textId="77777777" w:rsidR="00AA5477" w:rsidRDefault="00AA5477">
      <w:pPr>
        <w:pStyle w:val="Default"/>
        <w:rPr>
          <w:rFonts w:ascii="Arial" w:hAnsi="Arial" w:cs="Arial"/>
          <w:bCs/>
          <w:sz w:val="20"/>
          <w:szCs w:val="20"/>
        </w:rPr>
      </w:pPr>
    </w:p>
    <w:p w14:paraId="1ACEA764" w14:textId="77777777" w:rsidR="00AA5477" w:rsidRDefault="00365B7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</w:p>
    <w:p w14:paraId="04F869CB" w14:textId="77777777" w:rsidR="00AA5477" w:rsidRDefault="00365B7A">
      <w:pPr>
        <w:pStyle w:val="Defaul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(adres instytucji</w:t>
      </w:r>
      <w:r w:rsidR="00417952">
        <w:rPr>
          <w:rFonts w:ascii="Arial" w:hAnsi="Arial" w:cs="Arial"/>
          <w:bCs/>
          <w:i/>
          <w:sz w:val="20"/>
          <w:szCs w:val="20"/>
        </w:rPr>
        <w:t>*</w:t>
      </w:r>
      <w:r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48FF48A4" w14:textId="77777777" w:rsidR="00AA5477" w:rsidRDefault="00AA5477">
      <w:pPr>
        <w:pStyle w:val="Default"/>
        <w:rPr>
          <w:rFonts w:ascii="Arial" w:hAnsi="Arial" w:cs="Arial"/>
          <w:b/>
          <w:bCs/>
          <w:i/>
          <w:sz w:val="23"/>
          <w:szCs w:val="23"/>
        </w:rPr>
      </w:pPr>
    </w:p>
    <w:p w14:paraId="0492A8C1" w14:textId="77777777" w:rsidR="00AA5477" w:rsidRDefault="00365B7A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Prezydent Miasta Lublin</w:t>
      </w:r>
    </w:p>
    <w:p w14:paraId="09609A2E" w14:textId="77777777" w:rsidR="00AA5477" w:rsidRDefault="00365B7A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Plac Króla Władysława Łokietka 1</w:t>
      </w:r>
    </w:p>
    <w:p w14:paraId="5A0794AD" w14:textId="77777777" w:rsidR="00AA5477" w:rsidRDefault="00365B7A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20-109 Lublin</w:t>
      </w:r>
    </w:p>
    <w:p w14:paraId="6FDF9300" w14:textId="77777777" w:rsidR="00AA5477" w:rsidRDefault="00AA5477">
      <w:pPr>
        <w:ind w:firstLine="5103"/>
        <w:rPr>
          <w:rFonts w:ascii="Arial" w:hAnsi="Arial" w:cs="Arial"/>
          <w:sz w:val="28"/>
          <w:szCs w:val="28"/>
        </w:rPr>
      </w:pPr>
    </w:p>
    <w:p w14:paraId="6F176540" w14:textId="6317CCA9" w:rsidR="00AA5477" w:rsidRDefault="002E1D49">
      <w:pPr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O</w:t>
      </w:r>
      <w:r w:rsidRPr="002E1D49">
        <w:rPr>
          <w:rFonts w:ascii="Arial" w:hAnsi="Arial" w:cs="Arial"/>
          <w:b/>
          <w:color w:val="000000"/>
          <w:sz w:val="28"/>
          <w:szCs w:val="28"/>
        </w:rPr>
        <w:t>pini</w:t>
      </w:r>
      <w:r w:rsidR="0085058E">
        <w:rPr>
          <w:rFonts w:ascii="Arial" w:hAnsi="Arial" w:cs="Arial"/>
          <w:b/>
          <w:color w:val="000000"/>
          <w:sz w:val="28"/>
          <w:szCs w:val="28"/>
        </w:rPr>
        <w:t>e</w:t>
      </w:r>
      <w:r w:rsidRPr="002E1D49">
        <w:rPr>
          <w:rFonts w:ascii="Arial" w:hAnsi="Arial" w:cs="Arial"/>
          <w:b/>
          <w:color w:val="000000"/>
          <w:sz w:val="28"/>
          <w:szCs w:val="28"/>
        </w:rPr>
        <w:t>, uwag</w:t>
      </w:r>
      <w:r w:rsidR="0085058E">
        <w:rPr>
          <w:rFonts w:ascii="Arial" w:hAnsi="Arial" w:cs="Arial"/>
          <w:b/>
          <w:color w:val="000000"/>
          <w:sz w:val="28"/>
          <w:szCs w:val="28"/>
        </w:rPr>
        <w:t>i</w:t>
      </w:r>
      <w:r w:rsidRPr="002E1D49">
        <w:rPr>
          <w:rFonts w:ascii="Arial" w:hAnsi="Arial" w:cs="Arial"/>
          <w:b/>
          <w:color w:val="000000"/>
          <w:sz w:val="28"/>
          <w:szCs w:val="28"/>
        </w:rPr>
        <w:t xml:space="preserve"> i wniosk</w:t>
      </w:r>
      <w:r w:rsidR="00EE457C">
        <w:rPr>
          <w:rFonts w:ascii="Arial" w:hAnsi="Arial" w:cs="Arial"/>
          <w:b/>
          <w:color w:val="000000"/>
          <w:sz w:val="28"/>
          <w:szCs w:val="28"/>
        </w:rPr>
        <w:t>i</w:t>
      </w:r>
      <w:r w:rsidR="0085058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E457C">
        <w:rPr>
          <w:rFonts w:ascii="Arial" w:hAnsi="Arial" w:cs="Arial"/>
          <w:b/>
          <w:color w:val="000000"/>
          <w:sz w:val="28"/>
          <w:szCs w:val="28"/>
        </w:rPr>
        <w:br/>
      </w:r>
      <w:r w:rsidR="007D3FA8">
        <w:rPr>
          <w:rFonts w:ascii="Arial" w:hAnsi="Arial" w:cs="Arial"/>
          <w:b/>
          <w:color w:val="000000"/>
          <w:sz w:val="28"/>
          <w:szCs w:val="28"/>
        </w:rPr>
        <w:t xml:space="preserve">do </w:t>
      </w:r>
      <w:r w:rsidR="0082704A">
        <w:rPr>
          <w:rFonts w:ascii="Arial" w:hAnsi="Arial" w:cs="Arial"/>
          <w:b/>
          <w:color w:val="000000"/>
          <w:sz w:val="28"/>
          <w:szCs w:val="28"/>
        </w:rPr>
        <w:t>p</w:t>
      </w:r>
      <w:r w:rsidR="00365B7A">
        <w:rPr>
          <w:rFonts w:ascii="Arial" w:hAnsi="Arial" w:cs="Arial"/>
          <w:b/>
          <w:color w:val="000000"/>
          <w:sz w:val="28"/>
          <w:szCs w:val="28"/>
        </w:rPr>
        <w:t xml:space="preserve">rojektu </w:t>
      </w:r>
      <w:r w:rsidR="0082704A">
        <w:rPr>
          <w:rFonts w:ascii="Arial" w:hAnsi="Arial" w:cs="Arial"/>
          <w:b/>
          <w:color w:val="000000"/>
          <w:sz w:val="28"/>
          <w:szCs w:val="28"/>
        </w:rPr>
        <w:t>Strategii rozwoju elektromobilności w</w:t>
      </w:r>
      <w:r w:rsidR="00EE45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2704A">
        <w:rPr>
          <w:rFonts w:ascii="Arial" w:hAnsi="Arial" w:cs="Arial"/>
          <w:b/>
          <w:color w:val="000000"/>
          <w:sz w:val="28"/>
          <w:szCs w:val="28"/>
        </w:rPr>
        <w:t>Lublinie</w:t>
      </w:r>
      <w:r w:rsidR="00365B7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F944AFF" w14:textId="77777777" w:rsidR="00AA5477" w:rsidRDefault="00AA547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70E177E" w14:textId="29B2A80A" w:rsidR="00AA5477" w:rsidRDefault="007D3FA8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W związku z konsultacjami </w:t>
      </w:r>
      <w:r w:rsidR="0082704A" w:rsidRPr="0082704A">
        <w:rPr>
          <w:rFonts w:ascii="Arial" w:hAnsi="Arial" w:cs="Arial"/>
          <w:color w:val="000000"/>
        </w:rPr>
        <w:t>projektu Strategii rozwoju elektromobilności w Lublinie</w:t>
      </w:r>
      <w:r w:rsidR="00365B7A" w:rsidRPr="0082704A">
        <w:rPr>
          <w:rFonts w:ascii="Arial" w:hAnsi="Arial" w:cs="Arial"/>
          <w:color w:val="000000"/>
        </w:rPr>
        <w:t>,</w:t>
      </w:r>
      <w:r w:rsidR="00365B7A">
        <w:rPr>
          <w:rFonts w:ascii="Arial" w:hAnsi="Arial" w:cs="Arial"/>
          <w:color w:val="000000"/>
        </w:rPr>
        <w:t xml:space="preserve"> zgłaszam następujące </w:t>
      </w:r>
      <w:r w:rsidR="00EE457C">
        <w:rPr>
          <w:rFonts w:ascii="Arial" w:hAnsi="Arial" w:cs="Arial"/>
          <w:color w:val="000000"/>
        </w:rPr>
        <w:t xml:space="preserve">opinie, </w:t>
      </w:r>
      <w:r w:rsidR="00365B7A">
        <w:rPr>
          <w:rFonts w:ascii="Arial" w:hAnsi="Arial" w:cs="Arial"/>
          <w:color w:val="000000"/>
        </w:rPr>
        <w:t>uwagi</w:t>
      </w:r>
      <w:r w:rsidR="00EE457C">
        <w:rPr>
          <w:rFonts w:ascii="Arial" w:hAnsi="Arial" w:cs="Arial"/>
          <w:color w:val="000000"/>
        </w:rPr>
        <w:t xml:space="preserve"> i wnioski</w:t>
      </w:r>
      <w:r w:rsidR="00365B7A">
        <w:rPr>
          <w:rFonts w:ascii="Arial" w:hAnsi="Arial" w:cs="Arial"/>
          <w:color w:val="000000"/>
        </w:rPr>
        <w:t>:</w:t>
      </w:r>
    </w:p>
    <w:p w14:paraId="62A8042E" w14:textId="77777777" w:rsidR="00AA5477" w:rsidRDefault="00AA5477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991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84"/>
        <w:gridCol w:w="2812"/>
        <w:gridCol w:w="3123"/>
        <w:gridCol w:w="3399"/>
      </w:tblGrid>
      <w:tr w:rsidR="00AA5477" w14:paraId="763D2794" w14:textId="77777777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2B53685" w14:textId="77777777" w:rsidR="00AA5477" w:rsidRDefault="00E27D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65B7A">
              <w:rPr>
                <w:rFonts w:ascii="Arial" w:hAnsi="Arial" w:cs="Arial"/>
              </w:rPr>
              <w:t>p.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CF9760A" w14:textId="77777777"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Treść zapisu </w:t>
            </w:r>
            <w:r>
              <w:rPr>
                <w:rFonts w:ascii="Arial" w:hAnsi="Arial" w:cs="Arial"/>
              </w:rPr>
              <w:br/>
              <w:t>w dokumencie,</w:t>
            </w:r>
          </w:p>
          <w:p w14:paraId="693242C9" w14:textId="2D2C56DA"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którego odnosi się </w:t>
            </w:r>
            <w:r w:rsidR="00EE457C">
              <w:rPr>
                <w:rFonts w:ascii="Arial" w:hAnsi="Arial" w:cs="Arial"/>
              </w:rPr>
              <w:t xml:space="preserve">opinia, </w:t>
            </w:r>
            <w:r>
              <w:rPr>
                <w:rFonts w:ascii="Arial" w:hAnsi="Arial" w:cs="Arial"/>
              </w:rPr>
              <w:t>uwaga</w:t>
            </w:r>
            <w:r w:rsidR="00EE457C">
              <w:rPr>
                <w:rFonts w:ascii="Arial" w:hAnsi="Arial" w:cs="Arial"/>
              </w:rPr>
              <w:t>, wniosek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838FB1A" w14:textId="37EA9FFD"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</w:t>
            </w:r>
            <w:r w:rsidR="00C87EC8">
              <w:rPr>
                <w:rFonts w:ascii="Arial" w:hAnsi="Arial" w:cs="Arial"/>
              </w:rPr>
              <w:t>, opinii, wniosku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D05E55E" w14:textId="77777777" w:rsidR="00AA5477" w:rsidRDefault="00365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Propozycja wnioskodawcy </w:t>
            </w:r>
            <w:r>
              <w:rPr>
                <w:rFonts w:ascii="Arial" w:hAnsi="Arial" w:cs="Arial"/>
              </w:rPr>
              <w:br/>
              <w:t>wraz z uzasadnieniem</w:t>
            </w:r>
          </w:p>
        </w:tc>
      </w:tr>
      <w:tr w:rsidR="00AA5477" w14:paraId="5A2B3186" w14:textId="77777777" w:rsidTr="00EE457C">
        <w:trPr>
          <w:trHeight w:val="147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245034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25A30C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ECDA21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78E481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4AE2EB66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7E6D8D48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4BD1EC35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4F5F7A34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1CE00BA3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477" w14:paraId="6DC9E0AD" w14:textId="77777777" w:rsidTr="00EE457C">
        <w:trPr>
          <w:trHeight w:val="147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17BC31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9B8DD4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9CB251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719F06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4CEE7B9A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7408954A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085429A1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1FCDAEC7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30B6BEFE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477" w14:paraId="25F94125" w14:textId="77777777" w:rsidTr="00EE457C">
        <w:trPr>
          <w:trHeight w:val="147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BD34D8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A1472B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340A78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82933A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0A571F05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4B4DBB89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002063DF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75A4011B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  <w:p w14:paraId="2FCB5143" w14:textId="77777777" w:rsidR="00AA5477" w:rsidRDefault="00AA54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44FF0E" w14:textId="77777777" w:rsidR="00AA5477" w:rsidRDefault="00AA5477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FF9BB63" w14:textId="77777777" w:rsidR="00E27DC4" w:rsidRDefault="00E27DC4" w:rsidP="00417952">
      <w:pPr>
        <w:pStyle w:val="Default"/>
        <w:rPr>
          <w:rFonts w:ascii="Arial" w:hAnsi="Arial" w:cs="Arial"/>
          <w:i/>
          <w:sz w:val="20"/>
          <w:szCs w:val="20"/>
        </w:rPr>
      </w:pPr>
    </w:p>
    <w:p w14:paraId="2A96B61C" w14:textId="77777777" w:rsidR="00E27DC4" w:rsidRDefault="00E27DC4" w:rsidP="00E27DC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</w:p>
    <w:p w14:paraId="72D50E6F" w14:textId="77777777" w:rsidR="00E27DC4" w:rsidRPr="00227179" w:rsidRDefault="00E27DC4" w:rsidP="00E27DC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227179">
        <w:rPr>
          <w:rFonts w:ascii="Arial" w:hAnsi="Arial" w:cs="Arial"/>
        </w:rPr>
        <w:t xml:space="preserve">……………………………………………… </w:t>
      </w:r>
    </w:p>
    <w:p w14:paraId="7297B65A" w14:textId="1756D4A6" w:rsidR="00E27DC4" w:rsidRPr="008050D9" w:rsidRDefault="00E27DC4" w:rsidP="00E27DC4">
      <w:pPr>
        <w:pStyle w:val="Default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 w:rsidRPr="008050D9">
        <w:rPr>
          <w:rFonts w:ascii="Arial" w:hAnsi="Arial" w:cs="Arial"/>
          <w:i/>
          <w:sz w:val="16"/>
          <w:szCs w:val="16"/>
        </w:rPr>
        <w:t>(podpis osoby składającej uwag</w:t>
      </w:r>
      <w:r>
        <w:rPr>
          <w:rFonts w:ascii="Arial" w:hAnsi="Arial" w:cs="Arial"/>
          <w:i/>
          <w:sz w:val="16"/>
          <w:szCs w:val="16"/>
        </w:rPr>
        <w:t>i</w:t>
      </w:r>
      <w:r w:rsidR="00EE457C">
        <w:rPr>
          <w:rFonts w:ascii="Arial" w:hAnsi="Arial" w:cs="Arial"/>
          <w:i/>
          <w:sz w:val="16"/>
          <w:szCs w:val="16"/>
        </w:rPr>
        <w:t>, opinie i wnioski</w:t>
      </w:r>
      <w:r w:rsidRPr="008050D9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>**</w:t>
      </w:r>
      <w:r w:rsidRPr="008050D9">
        <w:rPr>
          <w:rFonts w:ascii="Arial" w:hAnsi="Arial" w:cs="Arial"/>
          <w:i/>
          <w:sz w:val="16"/>
          <w:szCs w:val="16"/>
        </w:rPr>
        <w:t xml:space="preserve"> </w:t>
      </w:r>
    </w:p>
    <w:p w14:paraId="413B889E" w14:textId="77777777" w:rsidR="00E27DC4" w:rsidRDefault="00E27DC4" w:rsidP="00417952">
      <w:pPr>
        <w:pStyle w:val="Default"/>
        <w:rPr>
          <w:rFonts w:ascii="Arial" w:hAnsi="Arial" w:cs="Arial"/>
          <w:i/>
          <w:sz w:val="20"/>
          <w:szCs w:val="20"/>
        </w:rPr>
      </w:pPr>
    </w:p>
    <w:p w14:paraId="23F4DADC" w14:textId="77777777" w:rsidR="00E27DC4" w:rsidRPr="00EE457C" w:rsidRDefault="00E27DC4" w:rsidP="00417952">
      <w:pPr>
        <w:pStyle w:val="Default"/>
        <w:rPr>
          <w:rFonts w:ascii="Arial" w:hAnsi="Arial" w:cs="Arial"/>
          <w:i/>
          <w:sz w:val="20"/>
          <w:szCs w:val="20"/>
        </w:rPr>
      </w:pPr>
    </w:p>
    <w:p w14:paraId="037CEC03" w14:textId="77777777" w:rsidR="00417952" w:rsidRPr="00EE457C" w:rsidRDefault="00417952" w:rsidP="00417952">
      <w:pPr>
        <w:pStyle w:val="Default"/>
        <w:rPr>
          <w:rFonts w:ascii="Arial" w:hAnsi="Arial" w:cs="Arial"/>
          <w:i/>
          <w:sz w:val="18"/>
          <w:szCs w:val="20"/>
        </w:rPr>
      </w:pPr>
      <w:r w:rsidRPr="00EE457C">
        <w:rPr>
          <w:rFonts w:ascii="Arial" w:hAnsi="Arial" w:cs="Arial"/>
          <w:i/>
          <w:sz w:val="18"/>
          <w:szCs w:val="20"/>
        </w:rPr>
        <w:t>* pole nieobowiązkowe</w:t>
      </w:r>
    </w:p>
    <w:p w14:paraId="6A76EA81" w14:textId="38FE5B0B" w:rsidR="00417952" w:rsidRPr="00EE457C" w:rsidRDefault="00E27DC4" w:rsidP="00417952">
      <w:pPr>
        <w:pStyle w:val="Default"/>
        <w:rPr>
          <w:rFonts w:ascii="Arial" w:hAnsi="Arial" w:cs="Arial"/>
          <w:i/>
          <w:sz w:val="18"/>
          <w:szCs w:val="20"/>
        </w:rPr>
      </w:pPr>
      <w:r w:rsidRPr="00EE457C">
        <w:rPr>
          <w:rFonts w:ascii="Arial" w:hAnsi="Arial" w:cs="Arial"/>
          <w:i/>
          <w:sz w:val="18"/>
          <w:szCs w:val="20"/>
        </w:rPr>
        <w:t>** podpis</w:t>
      </w:r>
      <w:r w:rsidR="00417952" w:rsidRPr="00EE457C">
        <w:rPr>
          <w:rFonts w:ascii="Arial" w:hAnsi="Arial" w:cs="Arial"/>
          <w:i/>
          <w:sz w:val="18"/>
          <w:szCs w:val="20"/>
        </w:rPr>
        <w:t xml:space="preserve"> jest równoznaczny z zapoznaniem się z klauzulą informacyjną zamieszczoną poniżej – dotyczy osób fizycznych składających uw</w:t>
      </w:r>
      <w:r w:rsidR="00BC462D" w:rsidRPr="00EE457C">
        <w:rPr>
          <w:rFonts w:ascii="Arial" w:hAnsi="Arial" w:cs="Arial"/>
          <w:i/>
          <w:sz w:val="18"/>
          <w:szCs w:val="20"/>
        </w:rPr>
        <w:t>agi drogą elektroniczną</w:t>
      </w:r>
    </w:p>
    <w:p w14:paraId="10F78266" w14:textId="77777777" w:rsidR="00431105" w:rsidRPr="00431105" w:rsidRDefault="00431105" w:rsidP="00417952">
      <w:pPr>
        <w:pStyle w:val="Default"/>
        <w:rPr>
          <w:rFonts w:ascii="Arial" w:hAnsi="Arial" w:cs="Arial"/>
          <w:i/>
          <w:sz w:val="18"/>
          <w:szCs w:val="20"/>
        </w:rPr>
      </w:pPr>
    </w:p>
    <w:p w14:paraId="329D2600" w14:textId="77777777" w:rsidR="00417952" w:rsidRPr="006B40F1" w:rsidRDefault="00417952" w:rsidP="00417952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6B40F1">
        <w:rPr>
          <w:rStyle w:val="StrongEmphasis"/>
          <w:rFonts w:ascii="Arial" w:hAnsi="Arial" w:cs="Arial"/>
          <w:color w:val="000000"/>
          <w:sz w:val="20"/>
          <w:szCs w:val="20"/>
        </w:rPr>
        <w:lastRenderedPageBreak/>
        <w:t>Klauzula informacyjna</w:t>
      </w:r>
    </w:p>
    <w:p w14:paraId="51C7AB0F" w14:textId="77777777" w:rsidR="00417952" w:rsidRPr="006B40F1" w:rsidRDefault="00417952" w:rsidP="00417952">
      <w:pPr>
        <w:pStyle w:val="Textbody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Na podstawie art. 13 ust. 1 i ust. 2 Rozporządzenia Parlamentu Europejskiego i Rady (UE) 2016/679 </w:t>
      </w:r>
      <w:r w:rsidRPr="006B40F1">
        <w:rPr>
          <w:rFonts w:ascii="Arial" w:hAnsi="Arial" w:cs="Arial"/>
          <w:color w:val="000000"/>
          <w:sz w:val="20"/>
          <w:szCs w:val="20"/>
        </w:rPr>
        <w:br/>
        <w:t>z 27 kwietnia 2016 r. w sprawie ochrony osób fizycznych w związku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0F1">
        <w:rPr>
          <w:rFonts w:ascii="Arial" w:hAnsi="Arial" w:cs="Arial"/>
          <w:color w:val="000000"/>
          <w:sz w:val="20"/>
          <w:szCs w:val="20"/>
        </w:rPr>
        <w:t xml:space="preserve">z przetwarzaniem danych osobowych </w:t>
      </w:r>
      <w:r w:rsidRPr="006B40F1">
        <w:rPr>
          <w:rFonts w:ascii="Arial" w:hAnsi="Arial" w:cs="Arial"/>
          <w:color w:val="000000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6B40F1">
        <w:rPr>
          <w:rFonts w:ascii="Arial" w:hAnsi="Arial" w:cs="Arial"/>
          <w:color w:val="000000"/>
          <w:sz w:val="20"/>
          <w:szCs w:val="20"/>
        </w:rPr>
        <w:br/>
        <w:t>o ochronie danych osobowych) (</w:t>
      </w:r>
      <w:proofErr w:type="spellStart"/>
      <w:r w:rsidRPr="006B40F1">
        <w:rPr>
          <w:rFonts w:ascii="Arial" w:hAnsi="Arial" w:cs="Arial"/>
          <w:color w:val="000000"/>
          <w:sz w:val="20"/>
          <w:szCs w:val="20"/>
        </w:rPr>
        <w:t>Dz.Urz.UE.L</w:t>
      </w:r>
      <w:proofErr w:type="spellEnd"/>
      <w:r w:rsidRPr="006B40F1">
        <w:rPr>
          <w:rFonts w:ascii="Arial" w:hAnsi="Arial" w:cs="Arial"/>
          <w:color w:val="000000"/>
          <w:sz w:val="20"/>
          <w:szCs w:val="20"/>
        </w:rPr>
        <w:t>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0F1">
        <w:rPr>
          <w:rFonts w:ascii="Arial" w:hAnsi="Arial" w:cs="Arial"/>
          <w:color w:val="000000"/>
          <w:sz w:val="20"/>
          <w:szCs w:val="20"/>
        </w:rPr>
        <w:t>r. Nr 119, strona 1) (dalej jako: „RODO”), informujemy Panią/Pana o sposobie i celu, w jakim przetwarzamy Pani/Pana dane osobowe, a także o przysługujących Pani/Panu prawach, wynikających z regulacji o ochronie danych osobowych:</w:t>
      </w:r>
    </w:p>
    <w:p w14:paraId="73FA4F37" w14:textId="77777777" w:rsidR="00417952" w:rsidRPr="006B40F1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Administratorem Pani/Pana danych osobowych jest Prezydent Miasta Lublin; dane adresowe: plac Króla Władysława Łokietka 1, 20–109 Lublin.</w:t>
      </w:r>
    </w:p>
    <w:p w14:paraId="64BDD8FB" w14:textId="77777777" w:rsidR="00417952" w:rsidRPr="006B40F1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Wyznaczyliśmy Inspektora Ochrony Danych, z którym może się Pani/Pan kontaktować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0F1">
        <w:rPr>
          <w:rFonts w:ascii="Arial" w:hAnsi="Arial" w:cs="Arial"/>
          <w:color w:val="000000"/>
          <w:sz w:val="20"/>
          <w:szCs w:val="20"/>
        </w:rPr>
        <w:t>we wszystkich sprawach dotyczących przetwarzania Pani/Pana danych osobowych oraz korzystania z przysługujących Pani/Panu praw związanych z przetwarzaniem danych.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0F1">
        <w:rPr>
          <w:rFonts w:ascii="Arial" w:hAnsi="Arial" w:cs="Arial"/>
          <w:color w:val="000000"/>
          <w:sz w:val="20"/>
          <w:szCs w:val="20"/>
        </w:rPr>
        <w:t>Z Inspektorem Ochrony Danych można się kontaktować poprzez:</w:t>
      </w:r>
    </w:p>
    <w:p w14:paraId="6239F384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history="1">
        <w:r w:rsidRPr="006B40F1">
          <w:rPr>
            <w:rFonts w:ascii="Arial" w:hAnsi="Arial" w:cs="Arial"/>
            <w:sz w:val="20"/>
            <w:szCs w:val="20"/>
          </w:rPr>
          <w:t>iod@lublin.eu</w:t>
        </w:r>
      </w:hyperlink>
      <w:r w:rsidRPr="006B40F1">
        <w:rPr>
          <w:rFonts w:ascii="Arial" w:hAnsi="Arial" w:cs="Arial"/>
          <w:sz w:val="20"/>
          <w:szCs w:val="20"/>
        </w:rPr>
        <w:t>;</w:t>
      </w:r>
    </w:p>
    <w:p w14:paraId="64400317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lub pisemnie na adres Administratora danych: plac Króla Władysława Łokietka 1, 20–109 Lublin.</w:t>
      </w:r>
    </w:p>
    <w:p w14:paraId="06C37807" w14:textId="77777777" w:rsidR="00417952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Pani/Pana dane osobowe przetwarzane są w celu przeprowadzenie konsultacji społecznych projektu </w:t>
      </w:r>
      <w:r w:rsidRPr="00363BDE">
        <w:rPr>
          <w:rFonts w:ascii="Arial" w:hAnsi="Arial" w:cs="Arial"/>
          <w:sz w:val="20"/>
          <w:szCs w:val="20"/>
        </w:rPr>
        <w:t xml:space="preserve">dokumentu Strategia </w:t>
      </w:r>
      <w:r w:rsidRPr="006B40F1">
        <w:rPr>
          <w:rFonts w:ascii="Arial" w:hAnsi="Arial" w:cs="Arial"/>
          <w:color w:val="000000"/>
          <w:sz w:val="20"/>
          <w:szCs w:val="20"/>
        </w:rPr>
        <w:t>rozwoj</w:t>
      </w:r>
      <w:r>
        <w:rPr>
          <w:rFonts w:ascii="Arial" w:hAnsi="Arial" w:cs="Arial"/>
          <w:color w:val="000000"/>
          <w:sz w:val="20"/>
          <w:szCs w:val="20"/>
        </w:rPr>
        <w:t>u elektromobilności w Lublinie.</w:t>
      </w:r>
    </w:p>
    <w:p w14:paraId="13E062E3" w14:textId="77777777" w:rsidR="00417952" w:rsidRPr="005009D4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5009D4">
        <w:rPr>
          <w:rFonts w:ascii="Arial" w:hAnsi="Arial" w:cs="Arial"/>
          <w:sz w:val="20"/>
          <w:szCs w:val="20"/>
        </w:rPr>
        <w:t xml:space="preserve">Podstawą prawną przetwarzania Pani/Pana danych osobowych są przepisy powszechnie obowiązującego prawa tj. art. 6 ust.1 lit. e RODO oraz uchwała nr 722/XXVIII/2017 Rady Miasta Lublin z dnia 30 marca 2017 r. w sprawie trybu i zasad przeprowadzania konsultacji społecznych z Mieszkańcami Miasta Lublin, według której </w:t>
      </w:r>
      <w:r w:rsidRPr="005009D4">
        <w:rPr>
          <w:rFonts w:ascii="Arial" w:hAnsi="Arial" w:cs="Arial"/>
          <w:kern w:val="0"/>
          <w:sz w:val="20"/>
          <w:szCs w:val="20"/>
          <w:lang w:bidi="ar-SA"/>
        </w:rPr>
        <w:t>każdemu, kto zgłosi opinię, należy się merytoryczna odpowiedź we wskazanym terminie, co nie wyklucza sporządzenia odpowiedzi zbiorczych</w:t>
      </w:r>
      <w:r w:rsidRPr="005009D4">
        <w:rPr>
          <w:rFonts w:ascii="Arial" w:hAnsi="Arial" w:cs="Arial"/>
          <w:sz w:val="20"/>
          <w:szCs w:val="20"/>
        </w:rPr>
        <w:t>.</w:t>
      </w:r>
    </w:p>
    <w:p w14:paraId="223E56BD" w14:textId="77777777" w:rsidR="00417952" w:rsidRPr="008821CA" w:rsidRDefault="00417952" w:rsidP="00417952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120"/>
        <w:ind w:left="357" w:hanging="357"/>
        <w:contextualSpacing w:val="0"/>
        <w:jc w:val="both"/>
        <w:textAlignment w:val="auto"/>
        <w:rPr>
          <w:szCs w:val="24"/>
        </w:rPr>
      </w:pPr>
      <w:r w:rsidRPr="00882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 danych osobowych będziemy korzystać do momentu realizacji celów określonych w pkt. 3, a następnie przez okres oraz w zakresie wymaganym przez przepisy powszechnie obowiązującego prawa, </w:t>
      </w:r>
      <w:r w:rsidRPr="00882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 xml:space="preserve">w szczególności ze względu na cele archiwalne w interesie publicznym, cele badań naukowych lub historycznych lub cele statystyczne – przez 25 lat. </w:t>
      </w:r>
      <w:r w:rsidRPr="008821CA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Po tym okresie dokumentacja jest przekazywana się do właściwego archiwum państwowego, gdzie dokumentację przechowuje się wieczyście</w:t>
      </w:r>
      <w:r w:rsidRPr="008821C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4C9253F2" w14:textId="77777777" w:rsidR="00417952" w:rsidRPr="006B40F1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Pani/Pana dane osobowe mogą zostać przekazane:</w:t>
      </w:r>
    </w:p>
    <w:p w14:paraId="24AB491A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5A202A48" w14:textId="77777777" w:rsidR="00417952" w:rsidRPr="00B40D57" w:rsidRDefault="00417952" w:rsidP="00417952">
      <w:pPr>
        <w:pStyle w:val="Textbody"/>
        <w:numPr>
          <w:ilvl w:val="1"/>
          <w:numId w:val="3"/>
        </w:numPr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innym podmiotom, które na podstawie stosownych umów podpisanych z Gminą Lublin przetwarzają dane osobowe dla których Administratorem jest Prezydent Miasta Lublin </w:t>
      </w:r>
      <w:r w:rsidRPr="00D54C6C">
        <w:rPr>
          <w:rFonts w:ascii="Arial" w:hAnsi="Arial" w:cs="Arial"/>
          <w:color w:val="000000"/>
          <w:sz w:val="20"/>
          <w:szCs w:val="20"/>
        </w:rPr>
        <w:t>w szczególności dostawcom usług informa</w:t>
      </w:r>
      <w:r w:rsidR="002D523B">
        <w:rPr>
          <w:rFonts w:ascii="Arial" w:hAnsi="Arial" w:cs="Arial"/>
          <w:color w:val="000000"/>
          <w:sz w:val="20"/>
          <w:szCs w:val="20"/>
        </w:rPr>
        <w:t xml:space="preserve">tycznych np. </w:t>
      </w:r>
      <w:r w:rsidRPr="00D54C6C">
        <w:rPr>
          <w:rFonts w:ascii="Arial" w:hAnsi="Arial" w:cs="Arial"/>
          <w:color w:val="000000"/>
          <w:sz w:val="20"/>
          <w:szCs w:val="20"/>
        </w:rPr>
        <w:t xml:space="preserve">COIG S.A. ul. </w:t>
      </w:r>
      <w:r w:rsidR="002D523B">
        <w:rPr>
          <w:rFonts w:ascii="Arial" w:hAnsi="Arial" w:cs="Arial"/>
          <w:color w:val="000000"/>
          <w:sz w:val="20"/>
          <w:szCs w:val="20"/>
        </w:rPr>
        <w:t>Mikołowska 100, 40-065 Katowice</w:t>
      </w:r>
      <w:r w:rsidRPr="00D54C6C">
        <w:rPr>
          <w:rFonts w:ascii="Arial" w:hAnsi="Arial" w:cs="Arial"/>
          <w:color w:val="000000"/>
          <w:sz w:val="20"/>
          <w:szCs w:val="20"/>
        </w:rPr>
        <w:t>;</w:t>
      </w:r>
    </w:p>
    <w:p w14:paraId="1F030312" w14:textId="77777777" w:rsidR="00417952" w:rsidRPr="006B40F1" w:rsidRDefault="00417952" w:rsidP="00417952">
      <w:pPr>
        <w:pStyle w:val="Standard"/>
        <w:numPr>
          <w:ilvl w:val="0"/>
          <w:numId w:val="3"/>
        </w:numPr>
        <w:spacing w:afterLines="50" w:after="120"/>
        <w:jc w:val="both"/>
        <w:rPr>
          <w:rFonts w:ascii="Arial" w:hAnsi="Arial" w:cs="Arial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Pani/Pana dane nie będą podlegać automatycznym sposobom przetwarzania danych opierających się na zautom</w:t>
      </w:r>
      <w:r w:rsidR="000733A1">
        <w:rPr>
          <w:rFonts w:ascii="Arial" w:hAnsi="Arial" w:cs="Arial"/>
          <w:color w:val="000000"/>
          <w:sz w:val="20"/>
          <w:szCs w:val="20"/>
        </w:rPr>
        <w:t>atyzowanym podejmowaniu decyzji</w:t>
      </w:r>
      <w:r w:rsidRPr="006B40F1">
        <w:rPr>
          <w:rFonts w:ascii="Arial" w:hAnsi="Arial" w:cs="Arial"/>
          <w:color w:val="000000"/>
          <w:sz w:val="20"/>
          <w:szCs w:val="20"/>
        </w:rPr>
        <w:t xml:space="preserve"> oraz nie będą podlegać profilowaniu.</w:t>
      </w:r>
    </w:p>
    <w:p w14:paraId="51998721" w14:textId="77777777" w:rsidR="00417952" w:rsidRPr="006B40F1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Pani/Pana dane nie trafią poza Europejski Obszar Gospodarczy (obejmujący Unię Europejską, Norwegię, Liechtenstein i Islandię).</w:t>
      </w:r>
    </w:p>
    <w:p w14:paraId="09E1E2AB" w14:textId="77777777" w:rsidR="00417952" w:rsidRPr="006B40F1" w:rsidRDefault="00417952" w:rsidP="00417952">
      <w:pPr>
        <w:pStyle w:val="Textbody"/>
        <w:numPr>
          <w:ilvl w:val="0"/>
          <w:numId w:val="3"/>
        </w:numPr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W związku z przetwarzaniem Pani/Pana danych osobowych, przysługują Pani/Panu  następujące prawa: </w:t>
      </w:r>
    </w:p>
    <w:p w14:paraId="39C18041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prawo do żądania od Administratora dostępu do danych osobowych oraz otrzymania ich kopii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B40F1">
        <w:rPr>
          <w:rFonts w:ascii="Arial" w:hAnsi="Arial" w:cs="Arial"/>
          <w:color w:val="000000"/>
          <w:sz w:val="20"/>
          <w:szCs w:val="20"/>
        </w:rPr>
        <w:t>w przypadkach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B40F1">
        <w:rPr>
          <w:rFonts w:ascii="Arial" w:hAnsi="Arial" w:cs="Arial"/>
          <w:color w:val="000000"/>
          <w:sz w:val="20"/>
          <w:szCs w:val="20"/>
        </w:rPr>
        <w:t xml:space="preserve"> o których mowa w art. 15 RODO;</w:t>
      </w:r>
    </w:p>
    <w:p w14:paraId="4F62180D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prawo żądania sprostowania (poprawiania) danych osobowych w przypadkach, o których mowa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B40F1">
        <w:rPr>
          <w:rFonts w:ascii="Arial" w:hAnsi="Arial" w:cs="Arial"/>
          <w:color w:val="000000"/>
          <w:sz w:val="20"/>
          <w:szCs w:val="20"/>
        </w:rPr>
        <w:t>w art. 16 RODO;</w:t>
      </w:r>
    </w:p>
    <w:p w14:paraId="01418DC8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prawo żądania usunięcia danych osobowych w przypadkach określonych w art. 17 RODO;</w:t>
      </w:r>
    </w:p>
    <w:p w14:paraId="4AE8EA14" w14:textId="77777777" w:rsidR="00417952" w:rsidRPr="006B40F1" w:rsidRDefault="00417952" w:rsidP="00417952">
      <w:pPr>
        <w:pStyle w:val="Textbody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>prawo żądania ograniczenia przetwarzania danych osobowych w przypadkach określonych w art. 18 RODO;</w:t>
      </w:r>
    </w:p>
    <w:p w14:paraId="0E26BEDD" w14:textId="1B19EE4A" w:rsidR="00417952" w:rsidRPr="006B40F1" w:rsidRDefault="00417952" w:rsidP="00EE457C">
      <w:pPr>
        <w:pStyle w:val="Textbody"/>
        <w:numPr>
          <w:ilvl w:val="1"/>
          <w:numId w:val="3"/>
        </w:numPr>
        <w:spacing w:after="40" w:line="240" w:lineRule="auto"/>
        <w:ind w:left="107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40F1">
        <w:rPr>
          <w:rFonts w:ascii="Arial" w:hAnsi="Arial" w:cs="Arial"/>
          <w:color w:val="000000"/>
          <w:sz w:val="20"/>
          <w:szCs w:val="20"/>
        </w:rPr>
        <w:t xml:space="preserve">prawo wniesienia skargi do Prezesa Urzędu Ochrony Danych Osobowych, w sytuacji, gdy uznają Państwo, że przetwarzanie danych osobowych narusza przepisy ogólnego rozporządzenia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B40F1">
        <w:rPr>
          <w:rFonts w:ascii="Arial" w:hAnsi="Arial" w:cs="Arial"/>
          <w:color w:val="000000"/>
          <w:sz w:val="20"/>
          <w:szCs w:val="20"/>
        </w:rPr>
        <w:t>o ochronie danych osobowych (RODO);</w:t>
      </w:r>
    </w:p>
    <w:p w14:paraId="7F74DD14" w14:textId="743AFFB9" w:rsidR="00AA5477" w:rsidRPr="00417952" w:rsidRDefault="000733A1" w:rsidP="00E94159">
      <w:pPr>
        <w:pStyle w:val="NormalnyWeb"/>
        <w:numPr>
          <w:ilvl w:val="0"/>
          <w:numId w:val="3"/>
        </w:numPr>
        <w:spacing w:before="0" w:after="0" w:line="240" w:lineRule="auto"/>
        <w:jc w:val="both"/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Wybór sposobu złożenia uwag</w:t>
      </w:r>
      <w:r w:rsidR="00417952" w:rsidRPr="00E11929">
        <w:rPr>
          <w:rFonts w:ascii="Arial" w:hAnsi="Arial" w:cs="Arial"/>
          <w:color w:val="000000"/>
          <w:sz w:val="20"/>
          <w:szCs w:val="20"/>
        </w:rPr>
        <w:t xml:space="preserve"> w wersji elektronicznej, k</w:t>
      </w:r>
      <w:r w:rsidR="00EE457C">
        <w:rPr>
          <w:rFonts w:ascii="Arial" w:hAnsi="Arial" w:cs="Arial"/>
          <w:color w:val="000000"/>
          <w:sz w:val="20"/>
          <w:szCs w:val="20"/>
        </w:rPr>
        <w:t xml:space="preserve">tóry może zawierać dane osobowe </w:t>
      </w:r>
      <w:r w:rsidR="00417952" w:rsidRPr="00E11929">
        <w:rPr>
          <w:rFonts w:ascii="Arial" w:hAnsi="Arial" w:cs="Arial"/>
          <w:color w:val="000000"/>
          <w:sz w:val="20"/>
          <w:szCs w:val="20"/>
        </w:rPr>
        <w:t>w postaci adresu e</w:t>
      </w:r>
      <w:r w:rsidR="003843C5">
        <w:rPr>
          <w:rFonts w:ascii="Arial" w:hAnsi="Arial" w:cs="Arial"/>
          <w:color w:val="000000"/>
          <w:sz w:val="20"/>
          <w:szCs w:val="20"/>
        </w:rPr>
        <w:t>-mail jest całkowicie dobrowolny</w:t>
      </w:r>
      <w:r w:rsidR="00417952" w:rsidRPr="00E11929">
        <w:rPr>
          <w:rFonts w:ascii="Arial" w:hAnsi="Arial" w:cs="Arial"/>
          <w:color w:val="000000"/>
          <w:sz w:val="20"/>
          <w:szCs w:val="20"/>
        </w:rPr>
        <w:t xml:space="preserve"> i nie ma wpływu na możliwość złożenia i rozpatrzenia</w:t>
      </w:r>
      <w:r w:rsidR="00EE457C">
        <w:rPr>
          <w:rFonts w:ascii="Arial" w:hAnsi="Arial" w:cs="Arial"/>
          <w:color w:val="000000"/>
          <w:sz w:val="20"/>
          <w:szCs w:val="20"/>
        </w:rPr>
        <w:t xml:space="preserve"> </w:t>
      </w:r>
      <w:r w:rsidR="00417952" w:rsidRPr="00E11929">
        <w:rPr>
          <w:rFonts w:ascii="Arial" w:hAnsi="Arial" w:cs="Arial"/>
          <w:color w:val="000000"/>
          <w:sz w:val="20"/>
          <w:szCs w:val="20"/>
        </w:rPr>
        <w:t xml:space="preserve">uwag/wniosków do projektu. </w:t>
      </w:r>
      <w:bookmarkEnd w:id="0"/>
    </w:p>
    <w:sectPr w:rsidR="00AA5477" w:rsidRPr="00417952" w:rsidSect="00EE457C">
      <w:headerReference w:type="default" r:id="rId9"/>
      <w:footerReference w:type="default" r:id="rId10"/>
      <w:pgSz w:w="11906" w:h="16838"/>
      <w:pgMar w:top="851" w:right="1021" w:bottom="1134" w:left="1021" w:header="0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8160" w14:textId="77777777" w:rsidR="00313A8F" w:rsidRDefault="00313A8F" w:rsidP="00313A8F">
      <w:pPr>
        <w:spacing w:after="0" w:line="240" w:lineRule="auto"/>
      </w:pPr>
      <w:r>
        <w:separator/>
      </w:r>
    </w:p>
  </w:endnote>
  <w:endnote w:type="continuationSeparator" w:id="0">
    <w:p w14:paraId="3FEAB309" w14:textId="77777777" w:rsidR="00313A8F" w:rsidRDefault="00313A8F" w:rsidP="0031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CnEU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1EA2" w14:textId="73F44A37" w:rsidR="00313A8F" w:rsidRDefault="00313A8F">
    <w:pPr>
      <w:pStyle w:val="Stopka"/>
    </w:pPr>
    <w:r w:rsidRPr="00313A8F">
      <w:rPr>
        <w:noProof/>
        <w:lang w:eastAsia="pl-PL"/>
      </w:rPr>
      <w:drawing>
        <wp:inline distT="0" distB="0" distL="0" distR="0" wp14:anchorId="7DD01C95" wp14:editId="1505E570">
          <wp:extent cx="5498929" cy="9360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892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1C71" w14:textId="77777777" w:rsidR="00313A8F" w:rsidRDefault="00313A8F" w:rsidP="00313A8F">
      <w:pPr>
        <w:spacing w:after="0" w:line="240" w:lineRule="auto"/>
      </w:pPr>
      <w:r>
        <w:separator/>
      </w:r>
    </w:p>
  </w:footnote>
  <w:footnote w:type="continuationSeparator" w:id="0">
    <w:p w14:paraId="774EA0C5" w14:textId="77777777" w:rsidR="00313A8F" w:rsidRDefault="00313A8F" w:rsidP="0031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470C" w14:textId="4ADDE4F2" w:rsidR="00313A8F" w:rsidRDefault="00313A8F" w:rsidP="00313A8F">
    <w:pPr>
      <w:pStyle w:val="Nagwek"/>
      <w:tabs>
        <w:tab w:val="left" w:pos="34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E9E"/>
    <w:multiLevelType w:val="multilevel"/>
    <w:tmpl w:val="3C9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CD75F4"/>
    <w:multiLevelType w:val="hybridMultilevel"/>
    <w:tmpl w:val="93B651FE"/>
    <w:lvl w:ilvl="0" w:tplc="E5B297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E74BA"/>
    <w:multiLevelType w:val="multilevel"/>
    <w:tmpl w:val="8910C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7"/>
    <w:rsid w:val="000733A1"/>
    <w:rsid w:val="002D523B"/>
    <w:rsid w:val="002E1D49"/>
    <w:rsid w:val="00313A8F"/>
    <w:rsid w:val="00365B7A"/>
    <w:rsid w:val="003843C5"/>
    <w:rsid w:val="00417952"/>
    <w:rsid w:val="00431105"/>
    <w:rsid w:val="00594B4F"/>
    <w:rsid w:val="007D3FA8"/>
    <w:rsid w:val="0082704A"/>
    <w:rsid w:val="0085058E"/>
    <w:rsid w:val="009064CD"/>
    <w:rsid w:val="00953645"/>
    <w:rsid w:val="00982FB3"/>
    <w:rsid w:val="00A75680"/>
    <w:rsid w:val="00AA5477"/>
    <w:rsid w:val="00BC462D"/>
    <w:rsid w:val="00C53EAA"/>
    <w:rsid w:val="00C87EC8"/>
    <w:rsid w:val="00E27DC4"/>
    <w:rsid w:val="00E94159"/>
    <w:rsid w:val="00EE457C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F66DD"/>
  <w15:docId w15:val="{0656CD73-FA13-48E5-9A8E-1C2E0C76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Humnst777CnEU" w:hAnsi="Humnst777CnEU" w:cs="Humnst777CnEU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Standard">
    <w:name w:val="Standard"/>
    <w:rsid w:val="00417952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7952"/>
    <w:pPr>
      <w:spacing w:after="140" w:line="288" w:lineRule="auto"/>
    </w:pPr>
  </w:style>
  <w:style w:type="character" w:customStyle="1" w:styleId="StrongEmphasis">
    <w:name w:val="Strong Emphasis"/>
    <w:rsid w:val="00417952"/>
    <w:rPr>
      <w:b/>
      <w:bCs/>
    </w:rPr>
  </w:style>
  <w:style w:type="paragraph" w:styleId="Akapitzlist">
    <w:name w:val="List Paragraph"/>
    <w:basedOn w:val="Normalny"/>
    <w:uiPriority w:val="34"/>
    <w:qFormat/>
    <w:rsid w:val="0041795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3C5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3C5"/>
    <w:rPr>
      <w:b/>
      <w:bCs/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C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1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8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1577-1150-4CCF-8355-AC38021F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Rojewski Jan</dc:creator>
  <dc:description/>
  <cp:lastModifiedBy>Aleksandra Stefańczak</cp:lastModifiedBy>
  <cp:revision>6</cp:revision>
  <dcterms:created xsi:type="dcterms:W3CDTF">2020-11-20T06:32:00Z</dcterms:created>
  <dcterms:modified xsi:type="dcterms:W3CDTF">2020-11-27T11:45:00Z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