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A109" w14:textId="77777777" w:rsidR="00F16519" w:rsidRPr="00F16519" w:rsidRDefault="00F16519" w:rsidP="003C1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4D8D" w14:textId="77777777" w:rsidR="000F61C6" w:rsidRDefault="000F61C6" w:rsidP="000F61C6">
      <w:pPr>
        <w:ind w:firstLine="708"/>
        <w:jc w:val="center"/>
        <w:rPr>
          <w:b/>
          <w:sz w:val="24"/>
          <w:szCs w:val="24"/>
        </w:rPr>
      </w:pPr>
      <w:r w:rsidRPr="00A473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93F494" wp14:editId="0B1A9175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526030" cy="2087245"/>
            <wp:effectExtent l="0" t="0" r="7620" b="8255"/>
            <wp:wrapSquare wrapText="bothSides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E0A9" w14:textId="77777777" w:rsidR="000F61C6" w:rsidRPr="00A47340" w:rsidRDefault="000F61C6" w:rsidP="000F61C6">
      <w:pPr>
        <w:ind w:firstLine="708"/>
        <w:jc w:val="center"/>
        <w:rPr>
          <w:b/>
          <w:sz w:val="24"/>
          <w:szCs w:val="24"/>
        </w:rPr>
      </w:pPr>
      <w:r w:rsidRPr="00A47340">
        <w:rPr>
          <w:b/>
          <w:sz w:val="24"/>
          <w:szCs w:val="24"/>
        </w:rPr>
        <w:t>Warsztaty Europejskie w Województwie Lubelskim</w:t>
      </w:r>
    </w:p>
    <w:p w14:paraId="73435CFA" w14:textId="77777777" w:rsidR="000F61C6" w:rsidRPr="00A47340" w:rsidRDefault="000F61C6" w:rsidP="000F61C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A47340">
        <w:rPr>
          <w:b/>
          <w:sz w:val="24"/>
          <w:szCs w:val="24"/>
        </w:rPr>
        <w:t>(forma zdalna )</w:t>
      </w:r>
    </w:p>
    <w:p w14:paraId="7A52DBC0" w14:textId="77777777" w:rsidR="000F61C6" w:rsidRDefault="000F61C6" w:rsidP="000F6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14:paraId="57C55B8B" w14:textId="77777777" w:rsidR="000F61C6" w:rsidRDefault="000F61C6" w:rsidP="000F61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do udziału w warsztatach europejskich realizowanych przez Centrum Dokumentacji Europejskiej Uniwersytetu Marii Curie-Skłodowskiej – UMCS we współpracy z Instytutem Nauk o Polityce i Administracji. To już </w:t>
      </w:r>
      <w:r w:rsidRPr="00341B5C">
        <w:rPr>
          <w:rFonts w:ascii="Times New Roman" w:hAnsi="Times New Roman" w:cs="Times New Roman"/>
          <w:b/>
          <w:bCs/>
          <w:sz w:val="24"/>
          <w:szCs w:val="24"/>
        </w:rPr>
        <w:t>V edycja</w:t>
      </w:r>
      <w:r>
        <w:rPr>
          <w:rFonts w:ascii="Times New Roman" w:hAnsi="Times New Roman" w:cs="Times New Roman"/>
          <w:sz w:val="24"/>
          <w:szCs w:val="24"/>
        </w:rPr>
        <w:t xml:space="preserve"> serii warsztatów europejskich przeznaczonych dla </w:t>
      </w:r>
      <w:r w:rsidRPr="00F266F5">
        <w:rPr>
          <w:rFonts w:ascii="Times New Roman" w:hAnsi="Times New Roman" w:cs="Times New Roman"/>
          <w:b/>
          <w:bCs/>
          <w:sz w:val="24"/>
          <w:szCs w:val="24"/>
        </w:rPr>
        <w:t>młodzieży szkół ponadpodstawowych województwa lubelskiego</w:t>
      </w:r>
      <w:r>
        <w:rPr>
          <w:rFonts w:ascii="Times New Roman" w:hAnsi="Times New Roman" w:cs="Times New Roman"/>
          <w:sz w:val="24"/>
          <w:szCs w:val="24"/>
        </w:rPr>
        <w:t xml:space="preserve">. Tematem przewodnim spotkań, tym razem ze względu na pandemię COVID 19 realizowanych w </w:t>
      </w:r>
      <w:r w:rsidRPr="00F266F5">
        <w:rPr>
          <w:rFonts w:ascii="Times New Roman" w:hAnsi="Times New Roman" w:cs="Times New Roman"/>
          <w:b/>
          <w:bCs/>
          <w:sz w:val="24"/>
          <w:szCs w:val="24"/>
        </w:rPr>
        <w:t>formie zdalnej</w:t>
      </w:r>
      <w:r>
        <w:rPr>
          <w:rFonts w:ascii="Times New Roman" w:hAnsi="Times New Roman" w:cs="Times New Roman"/>
          <w:sz w:val="24"/>
          <w:szCs w:val="24"/>
        </w:rPr>
        <w:t xml:space="preserve"> (na platformach zdalnych, którymi dysponują szkoły)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Europejski Zielony Ład</w:t>
      </w:r>
      <w:r w:rsidRPr="00F26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55DB02" w14:textId="77777777" w:rsidR="000F61C6" w:rsidRPr="00F266F5" w:rsidRDefault="000F61C6" w:rsidP="000F61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realizowany we współpracy z Przedstawicielstwem Regionalnym KE w Polsce (na podstawie zamówienia 183/2020/SI2.839813) jest elementem wzmacniającym edukację obywatelską w okresie pandemii COVID-19. Jego celem jest zachęcenie młodych Polaków (młodzieży szkół ponadpodstawowych) do pogłębienia wiedzy z zakresu integracji europejskiej.</w:t>
      </w:r>
    </w:p>
    <w:p w14:paraId="7DBFAAB3" w14:textId="77777777" w:rsidR="000F61C6" w:rsidRDefault="000F61C6" w:rsidP="000F6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wyjątkową dynamikę zmian zjawisk, procesów mieszczących się w obszarze szczególnego zainteresowania Unii Europejskiej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Europejski Zielony Ład</w:t>
      </w:r>
      <w:r>
        <w:rPr>
          <w:rFonts w:ascii="Times New Roman" w:hAnsi="Times New Roman" w:cs="Times New Roman"/>
          <w:sz w:val="24"/>
          <w:szCs w:val="24"/>
        </w:rPr>
        <w:t xml:space="preserve"> wyznacza drogowskaz realizacji założeń powszechnie akceptowalnej, ponadczasowej koncepcji rozwoju samopodtrzymującego (zrównoważonego) na najbliższe lata.</w:t>
      </w:r>
    </w:p>
    <w:p w14:paraId="3D04801A" w14:textId="77777777" w:rsidR="000F61C6" w:rsidRDefault="000F61C6" w:rsidP="000F6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założeniem planowanego wydarzenia jest: </w:t>
      </w:r>
    </w:p>
    <w:p w14:paraId="70B32EA6" w14:textId="77777777" w:rsidR="000F61C6" w:rsidRDefault="000F61C6" w:rsidP="000F61C6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ewolucji zmian w realizacji założeń </w:t>
      </w:r>
      <w:r>
        <w:rPr>
          <w:rFonts w:ascii="Times New Roman" w:hAnsi="Times New Roman" w:cs="Times New Roman"/>
          <w:i/>
          <w:iCs/>
          <w:sz w:val="24"/>
          <w:szCs w:val="24"/>
        </w:rPr>
        <w:t>Europejskiego Zielonego Ładu</w:t>
      </w:r>
      <w:r>
        <w:rPr>
          <w:rFonts w:ascii="Times New Roman" w:hAnsi="Times New Roman" w:cs="Times New Roman"/>
          <w:sz w:val="24"/>
          <w:szCs w:val="24"/>
        </w:rPr>
        <w:t xml:space="preserve">, w obliczu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19;</w:t>
      </w:r>
    </w:p>
    <w:p w14:paraId="251181E7" w14:textId="77777777" w:rsidR="000F61C6" w:rsidRDefault="000F61C6" w:rsidP="000F61C6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przekazanie wiedzy w kontekście w/w zmiany rzeczywistości na temat jak reagować na rosnące zagrożenia dla ludzkości „tu i teraz”, z uwzględnieniem kryterium potrzeby zachowania ponadczasowości, nie umniejszając zdolności przyszłych pokoleń do realizacji ich własnych aspiracji, przy poszanowaniu wypełnienia obowiązku wobec potrzeb wszystkich ekosystemów. </w:t>
      </w:r>
    </w:p>
    <w:p w14:paraId="2BB14E77" w14:textId="77777777" w:rsidR="000F61C6" w:rsidRDefault="000F61C6" w:rsidP="000F61C6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działania szczegółowe:</w:t>
      </w:r>
    </w:p>
    <w:p w14:paraId="4C1BF303" w14:textId="77777777" w:rsidR="000F61C6" w:rsidRDefault="000F61C6" w:rsidP="000F61C6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każdego z planowanych 5 warsztatów europejskich realizowana będzie odrębna problematyka wpisująca się w tematykę Europejskiego Zielonego Ładu. Oznacza to koncentrację na pięciu kluczowych wyzwaniach przed którymi stoi także polskie społeczeństwo: </w:t>
      </w:r>
    </w:p>
    <w:p w14:paraId="67469460" w14:textId="77777777" w:rsidR="000F61C6" w:rsidRDefault="000F61C6" w:rsidP="000F61C6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uczynienie Europy pierwszym neutralnym dla klimatu kontynentem;</w:t>
      </w:r>
    </w:p>
    <w:p w14:paraId="19B7225C" w14:textId="77777777" w:rsidR="000F61C6" w:rsidRDefault="000F61C6" w:rsidP="000F61C6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 rzecz gospodarki gotowej na przyszłość – nowa strategia przemysłowa;</w:t>
      </w:r>
    </w:p>
    <w:p w14:paraId="21ADE416" w14:textId="77777777" w:rsidR="000F61C6" w:rsidRDefault="000F61C6" w:rsidP="000F61C6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inwestycyjny – Zrównoważona Europa;</w:t>
      </w:r>
    </w:p>
    <w:p w14:paraId="2713F078" w14:textId="77777777" w:rsidR="000F61C6" w:rsidRDefault="000F61C6" w:rsidP="000F61C6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wdrożenia ambitniejszych celów na 2030 r;</w:t>
      </w:r>
    </w:p>
    <w:p w14:paraId="42FCE237" w14:textId="77777777" w:rsidR="000F61C6" w:rsidRPr="00D36EC1" w:rsidRDefault="000F61C6" w:rsidP="000F61C6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środowiska naturalnego w Europie</w:t>
      </w:r>
    </w:p>
    <w:p w14:paraId="7A7F41C7" w14:textId="77777777" w:rsidR="000F61C6" w:rsidRDefault="000F61C6" w:rsidP="000F61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Koordynatorem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dr hab. Katarzyna Stachurska-Szczesiak, adiunkt w Katedrze Stosunków Międzynarodowych, kierownik CDE UMCS, ekspert Team Europe. W projekcie uczestniczą nauczyciele akademiccy z Instytutu Nauk o Polityce i Administracji UMCS.</w:t>
      </w:r>
    </w:p>
    <w:p w14:paraId="7F0B5B69" w14:textId="77777777" w:rsidR="000F61C6" w:rsidRDefault="000F61C6" w:rsidP="000F61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związane z projektem oraz warunkami uczestniczenia w warsztatach proszę kierować na adres CDE UMCS (</w:t>
      </w:r>
      <w:hyperlink r:id="rId9" w:history="1">
        <w:r w:rsidRPr="003F2D1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cdeumcs@umcs.eu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BECF8A" w14:textId="77777777" w:rsidR="000F61C6" w:rsidRDefault="000F61C6" w:rsidP="000F61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projektu: luty-czerwiec 2021 r. (</w:t>
      </w:r>
      <w:r w:rsidRPr="00B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 trwają do 31.03.2021 r.!!!!).</w:t>
      </w:r>
    </w:p>
    <w:p w14:paraId="402CDFD6" w14:textId="77777777" w:rsidR="000F61C6" w:rsidRDefault="000F61C6" w:rsidP="000F61C6"/>
    <w:p w14:paraId="696B5312" w14:textId="77777777" w:rsidR="009C35F5" w:rsidRDefault="009C35F5" w:rsidP="00AD5A87">
      <w:pPr>
        <w:pStyle w:val="gwpdf762dcfmsonormal"/>
        <w:spacing w:line="360" w:lineRule="auto"/>
        <w:jc w:val="both"/>
        <w:rPr>
          <w:b/>
          <w:bCs/>
          <w:sz w:val="28"/>
          <w:szCs w:val="28"/>
        </w:rPr>
      </w:pPr>
    </w:p>
    <w:sectPr w:rsidR="009C35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BABE" w14:textId="77777777" w:rsidR="00073533" w:rsidRDefault="00073533" w:rsidP="004D2670">
      <w:pPr>
        <w:spacing w:after="0" w:line="240" w:lineRule="auto"/>
      </w:pPr>
      <w:r>
        <w:separator/>
      </w:r>
    </w:p>
  </w:endnote>
  <w:endnote w:type="continuationSeparator" w:id="0">
    <w:p w14:paraId="2B7FDCBC" w14:textId="77777777" w:rsidR="00073533" w:rsidRDefault="00073533" w:rsidP="004D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9CF8" w14:textId="77777777" w:rsidR="00EB597E" w:rsidRDefault="00EB597E">
    <w:pPr>
      <w:pStyle w:val="FooterEven"/>
      <w:rPr>
        <w:rFonts w:eastAsiaTheme="minorHAnsi"/>
        <w:color w:val="auto"/>
        <w:sz w:val="22"/>
        <w:szCs w:val="22"/>
        <w:lang w:eastAsia="en-US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5DDC5F00" wp14:editId="6A35593D">
          <wp:simplePos x="0" y="0"/>
          <wp:positionH relativeFrom="margin">
            <wp:posOffset>662305</wp:posOffset>
          </wp:positionH>
          <wp:positionV relativeFrom="margin">
            <wp:posOffset>8576945</wp:posOffset>
          </wp:positionV>
          <wp:extent cx="1151890" cy="954405"/>
          <wp:effectExtent l="0" t="0" r="0" b="0"/>
          <wp:wrapSquare wrapText="bothSides"/>
          <wp:docPr id="5" name="Obraz 1" descr="ED-LUBLIN-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D-LUBLIN-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5B4BB" w14:textId="77777777" w:rsidR="00EB597E" w:rsidRPr="001E0966" w:rsidRDefault="00EB597E" w:rsidP="001E0966">
    <w:pPr>
      <w:pStyle w:val="FooterEven"/>
      <w:rPr>
        <w:rFonts w:cstheme="minorHAnsi"/>
        <w:sz w:val="24"/>
        <w:szCs w:val="24"/>
      </w:rPr>
    </w:pPr>
    <w:r w:rsidRPr="001E0966">
      <w:rPr>
        <w:rFonts w:cstheme="minorHAnsi"/>
        <w:sz w:val="24"/>
        <w:szCs w:val="24"/>
      </w:rPr>
      <w:t>Partner</w:t>
    </w:r>
    <w:r>
      <w:rPr>
        <w:rFonts w:cstheme="minorHAnsi"/>
        <w:sz w:val="24"/>
        <w:szCs w:val="24"/>
      </w:rPr>
      <w:t>:</w:t>
    </w:r>
  </w:p>
  <w:p w14:paraId="6E032D37" w14:textId="77777777" w:rsidR="00EB597E" w:rsidRDefault="00EB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83D4" w14:textId="77777777" w:rsidR="00073533" w:rsidRDefault="00073533" w:rsidP="004D2670">
      <w:pPr>
        <w:spacing w:after="0" w:line="240" w:lineRule="auto"/>
      </w:pPr>
      <w:r>
        <w:separator/>
      </w:r>
    </w:p>
  </w:footnote>
  <w:footnote w:type="continuationSeparator" w:id="0">
    <w:p w14:paraId="4FE266C3" w14:textId="77777777" w:rsidR="00073533" w:rsidRDefault="00073533" w:rsidP="004D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BF7D" w14:textId="77777777" w:rsidR="00EB597E" w:rsidRDefault="00EB597E">
    <w:pPr>
      <w:pStyle w:val="Nagwek"/>
    </w:pPr>
    <w:r w:rsidRPr="004D26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CAAD14E" wp14:editId="502C7D2B">
          <wp:simplePos x="0" y="0"/>
          <wp:positionH relativeFrom="margin">
            <wp:posOffset>1828165</wp:posOffset>
          </wp:positionH>
          <wp:positionV relativeFrom="margin">
            <wp:posOffset>-629920</wp:posOffset>
          </wp:positionV>
          <wp:extent cx="1794510" cy="513715"/>
          <wp:effectExtent l="0" t="0" r="0" b="635"/>
          <wp:wrapSquare wrapText="bothSides"/>
          <wp:docPr id="2" name="Obraz 2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DE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6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5CAC0AC" wp14:editId="5E4E6F75">
          <wp:simplePos x="0" y="0"/>
          <wp:positionH relativeFrom="margin">
            <wp:posOffset>3707765</wp:posOffset>
          </wp:positionH>
          <wp:positionV relativeFrom="margin">
            <wp:posOffset>-627380</wp:posOffset>
          </wp:positionV>
          <wp:extent cx="1877060" cy="538480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-horizontal-pl-quadri-h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6C7B4" wp14:editId="3EF802F5">
              <wp:simplePos x="0" y="0"/>
              <wp:positionH relativeFrom="column">
                <wp:posOffset>-367030</wp:posOffset>
              </wp:positionH>
              <wp:positionV relativeFrom="paragraph">
                <wp:posOffset>620395</wp:posOffset>
              </wp:positionV>
              <wp:extent cx="6461760" cy="0"/>
              <wp:effectExtent l="0" t="0" r="1524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7494D" id="Łącznik prostoliniowy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48.85pt" to="479.9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qFwwEAAMgDAAAOAAAAZHJzL2Uyb0RvYy54bWysU02P0zAQvSPxHyzfaZJVVVDUdA+7gguC&#10;io8f4HXGjYXtsWzTJNw48M/gfzF22ywCJLQrLk4mnjdv3pvJ9nqyhh0hRI2u482q5gycxF67Q8c/&#10;fnj57AVnMQnXC4MOOj5D5Ne7p0+2o2/hCgc0PQRGRVxsR9/xISXfVlWUA1gRV+jB0aXCYEWiMByq&#10;PoiRqltTXdX1phox9D6ghBjp6+3pku9KfaVAprdKRUjMdJx6S+UM5bzLZ7XbivYQhB+0PLchHtGF&#10;FdoR6VLqViTBPgf9RymrZcCIKq0k2gqV0hKKBlLT1L+peT8ID0ULmRP9YlP8f2Xlm+M+MN13fM2Z&#10;E5ZG9OPr92/yi9OfGPkaExrtNI4zW2ezRh9bwty4fThH0e9DVj6pYPOTNLGpGDwvBsOUmKSPm/Wm&#10;eb6hOcjLXXUP9CGmV4CWaCPNiWizdtGK4+uYiIxSLykU5EZO1OUtzQZysnHvQJEeImsKumwS3JjA&#10;joJ2QEgJLjVZCtUr2RmmtDELsP438JyfoVC27CHgBVGY0aUFbLXD8Df2NF1aVqf8iwMn3dmCO+zn&#10;MpRiDa1LUXhe7byPv8YFfv8D7n4CAAD//wMAUEsDBBQABgAIAAAAIQDVXeGb3wAAAAkBAAAPAAAA&#10;ZHJzL2Rvd25yZXYueG1sTI/PToNAEMbvJr7DZky8mHbRiBRkadSk6cEaY/EBtuwIRHaWsAulPr1j&#10;POjx+5NvfpOvZ9uJCQffOlJwvYxAIFXOtFQreC83ixUIHzQZ3TlCBSf0sC7Oz3KdGXekN5z2oRY8&#10;Qj7TCpoQ+kxKXzVotV+6HomzDzdYHVgOtTSDPvK47eRNFN1Jq1viC43u8anB6nM/WgXbzSM+x6ex&#10;vjXxtryayt3L1+tKqcuL+eEeRMA5/JXhB5/RoWCmgxvJeNEpWMQJowcFaZKA4EIap2wcfg1Z5PL/&#10;B8U3AAAA//8DAFBLAQItABQABgAIAAAAIQC2gziS/gAAAOEBAAATAAAAAAAAAAAAAAAAAAAAAABb&#10;Q29udGVudF9UeXBlc10ueG1sUEsBAi0AFAAGAAgAAAAhADj9If/WAAAAlAEAAAsAAAAAAAAAAAAA&#10;AAAALwEAAF9yZWxzLy5yZWxzUEsBAi0AFAAGAAgAAAAhALKLqoXDAQAAyAMAAA4AAAAAAAAAAAAA&#10;AAAALgIAAGRycy9lMm9Eb2MueG1sUEsBAi0AFAAGAAgAAAAhANVd4ZvfAAAACQEAAA8AAAAAAAAA&#10;AAAAAAAAHQQAAGRycy9kb3ducmV2LnhtbFBLBQYAAAAABAAEAPMAAAApBQAAAAA=&#10;" strokecolor="#4579b8 [3044]"/>
          </w:pict>
        </mc:Fallback>
      </mc:AlternateContent>
    </w:r>
    <w:r w:rsidR="000F61C6">
      <w:pict w14:anchorId="4B963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7.4pt">
          <v:imagedata r:id="rId3" o:title="politologiawydziałlogonow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650EFD"/>
    <w:multiLevelType w:val="hybridMultilevel"/>
    <w:tmpl w:val="51C41C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76855"/>
    <w:multiLevelType w:val="hybridMultilevel"/>
    <w:tmpl w:val="692C3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49A"/>
    <w:multiLevelType w:val="hybridMultilevel"/>
    <w:tmpl w:val="7BDC1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2A75"/>
    <w:multiLevelType w:val="hybridMultilevel"/>
    <w:tmpl w:val="2C620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EA0"/>
    <w:multiLevelType w:val="hybridMultilevel"/>
    <w:tmpl w:val="6F082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6E42"/>
    <w:multiLevelType w:val="hybridMultilevel"/>
    <w:tmpl w:val="511AA8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D6CD2"/>
    <w:multiLevelType w:val="hybridMultilevel"/>
    <w:tmpl w:val="CA965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21A5C"/>
    <w:multiLevelType w:val="multilevel"/>
    <w:tmpl w:val="DE5C2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557E7"/>
    <w:multiLevelType w:val="hybridMultilevel"/>
    <w:tmpl w:val="E6E69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A3ACA"/>
    <w:multiLevelType w:val="hybridMultilevel"/>
    <w:tmpl w:val="6220D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DC1"/>
    <w:multiLevelType w:val="hybridMultilevel"/>
    <w:tmpl w:val="A676A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468E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134F19"/>
    <w:multiLevelType w:val="hybridMultilevel"/>
    <w:tmpl w:val="EBC69E2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7790F"/>
    <w:multiLevelType w:val="hybridMultilevel"/>
    <w:tmpl w:val="C600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B7A68"/>
    <w:multiLevelType w:val="hybridMultilevel"/>
    <w:tmpl w:val="95B4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D03FB"/>
    <w:multiLevelType w:val="hybridMultilevel"/>
    <w:tmpl w:val="EA98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7186"/>
    <w:multiLevelType w:val="hybridMultilevel"/>
    <w:tmpl w:val="DDB29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1475E"/>
    <w:multiLevelType w:val="hybridMultilevel"/>
    <w:tmpl w:val="1B66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C380A"/>
    <w:multiLevelType w:val="hybridMultilevel"/>
    <w:tmpl w:val="43F6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462DB"/>
    <w:multiLevelType w:val="hybridMultilevel"/>
    <w:tmpl w:val="CC1CD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B78"/>
    <w:multiLevelType w:val="hybridMultilevel"/>
    <w:tmpl w:val="4902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D3757"/>
    <w:multiLevelType w:val="hybridMultilevel"/>
    <w:tmpl w:val="87DE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3D7B"/>
    <w:multiLevelType w:val="hybridMultilevel"/>
    <w:tmpl w:val="AA4E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35B89"/>
    <w:multiLevelType w:val="hybridMultilevel"/>
    <w:tmpl w:val="86BE8C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1A6DA1"/>
    <w:multiLevelType w:val="hybridMultilevel"/>
    <w:tmpl w:val="35E860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F3C6B"/>
    <w:multiLevelType w:val="hybridMultilevel"/>
    <w:tmpl w:val="3A4E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169B"/>
    <w:multiLevelType w:val="hybridMultilevel"/>
    <w:tmpl w:val="D256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E2CE1"/>
    <w:multiLevelType w:val="hybridMultilevel"/>
    <w:tmpl w:val="DAE060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E0E7C"/>
    <w:multiLevelType w:val="hybridMultilevel"/>
    <w:tmpl w:val="C5C6EF44"/>
    <w:lvl w:ilvl="0" w:tplc="5ECAEE0C">
      <w:start w:val="5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5E80"/>
    <w:multiLevelType w:val="hybridMultilevel"/>
    <w:tmpl w:val="FA32D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C6993"/>
    <w:multiLevelType w:val="hybridMultilevel"/>
    <w:tmpl w:val="701424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EA901D4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4FD2AF4C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ascii="Times New Roman" w:eastAsia="Times New Roman" w:hAnsi="Times New Roman" w:cs="Times New Roman"/>
      </w:rPr>
    </w:lvl>
    <w:lvl w:ilvl="3" w:tplc="8EC816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104B98"/>
    <w:multiLevelType w:val="hybridMultilevel"/>
    <w:tmpl w:val="7A94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D6F2A"/>
    <w:multiLevelType w:val="hybridMultilevel"/>
    <w:tmpl w:val="BB66D30E"/>
    <w:lvl w:ilvl="0" w:tplc="C374C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ED5663"/>
    <w:multiLevelType w:val="multilevel"/>
    <w:tmpl w:val="9CB42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4A19CD"/>
    <w:multiLevelType w:val="hybridMultilevel"/>
    <w:tmpl w:val="E5A22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B00F2C"/>
    <w:multiLevelType w:val="hybridMultilevel"/>
    <w:tmpl w:val="5C88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80FEE"/>
    <w:multiLevelType w:val="hybridMultilevel"/>
    <w:tmpl w:val="4532E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091A7C"/>
    <w:multiLevelType w:val="hybridMultilevel"/>
    <w:tmpl w:val="9B94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E2091"/>
    <w:multiLevelType w:val="hybridMultilevel"/>
    <w:tmpl w:val="6A1C2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61C7"/>
    <w:multiLevelType w:val="hybridMultilevel"/>
    <w:tmpl w:val="A83813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BB6FA6"/>
    <w:multiLevelType w:val="hybridMultilevel"/>
    <w:tmpl w:val="BFFE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2"/>
  </w:num>
  <w:num w:numId="4">
    <w:abstractNumId w:val="3"/>
  </w:num>
  <w:num w:numId="5">
    <w:abstractNumId w:val="5"/>
  </w:num>
  <w:num w:numId="6">
    <w:abstractNumId w:val="1"/>
  </w:num>
  <w:num w:numId="7">
    <w:abstractNumId w:val="39"/>
  </w:num>
  <w:num w:numId="8">
    <w:abstractNumId w:val="38"/>
  </w:num>
  <w:num w:numId="9">
    <w:abstractNumId w:val="34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9"/>
  </w:num>
  <w:num w:numId="15">
    <w:abstractNumId w:val="40"/>
  </w:num>
  <w:num w:numId="16">
    <w:abstractNumId w:val="18"/>
  </w:num>
  <w:num w:numId="17">
    <w:abstractNumId w:val="4"/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1"/>
  </w:num>
  <w:num w:numId="23">
    <w:abstractNumId w:val="10"/>
  </w:num>
  <w:num w:numId="24">
    <w:abstractNumId w:val="2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15"/>
  </w:num>
  <w:num w:numId="29">
    <w:abstractNumId w:val="21"/>
  </w:num>
  <w:num w:numId="30">
    <w:abstractNumId w:val="13"/>
  </w:num>
  <w:num w:numId="31">
    <w:abstractNumId w:val="2"/>
  </w:num>
  <w:num w:numId="32">
    <w:abstractNumId w:val="2"/>
  </w:num>
  <w:num w:numId="33">
    <w:abstractNumId w:val="35"/>
  </w:num>
  <w:num w:numId="34">
    <w:abstractNumId w:val="20"/>
  </w:num>
  <w:num w:numId="35">
    <w:abstractNumId w:val="12"/>
  </w:num>
  <w:num w:numId="36">
    <w:abstractNumId w:val="28"/>
  </w:num>
  <w:num w:numId="37">
    <w:abstractNumId w:val="16"/>
  </w:num>
  <w:num w:numId="38">
    <w:abstractNumId w:val="26"/>
  </w:num>
  <w:num w:numId="39">
    <w:abstractNumId w:val="8"/>
  </w:num>
  <w:num w:numId="40">
    <w:abstractNumId w:val="33"/>
  </w:num>
  <w:num w:numId="41">
    <w:abstractNumId w:val="24"/>
  </w:num>
  <w:num w:numId="42">
    <w:abstractNumId w:val="14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670"/>
    <w:rsid w:val="00013570"/>
    <w:rsid w:val="000174BF"/>
    <w:rsid w:val="00032017"/>
    <w:rsid w:val="00033A76"/>
    <w:rsid w:val="00034489"/>
    <w:rsid w:val="00045A04"/>
    <w:rsid w:val="00072E99"/>
    <w:rsid w:val="00073533"/>
    <w:rsid w:val="000B09C2"/>
    <w:rsid w:val="000B4A07"/>
    <w:rsid w:val="000C010C"/>
    <w:rsid w:val="000C30F6"/>
    <w:rsid w:val="000D2FD1"/>
    <w:rsid w:val="000E2D7F"/>
    <w:rsid w:val="000F61C6"/>
    <w:rsid w:val="000F76B0"/>
    <w:rsid w:val="001174C4"/>
    <w:rsid w:val="00133D71"/>
    <w:rsid w:val="00151063"/>
    <w:rsid w:val="001533A0"/>
    <w:rsid w:val="001609F3"/>
    <w:rsid w:val="00161F75"/>
    <w:rsid w:val="00195A91"/>
    <w:rsid w:val="001A649D"/>
    <w:rsid w:val="001C2ACC"/>
    <w:rsid w:val="001C42B8"/>
    <w:rsid w:val="001C521E"/>
    <w:rsid w:val="001C7BF8"/>
    <w:rsid w:val="001D1DC2"/>
    <w:rsid w:val="001E0966"/>
    <w:rsid w:val="00204513"/>
    <w:rsid w:val="00214E8D"/>
    <w:rsid w:val="0021778C"/>
    <w:rsid w:val="00223E28"/>
    <w:rsid w:val="002344DE"/>
    <w:rsid w:val="002605B1"/>
    <w:rsid w:val="00261CD2"/>
    <w:rsid w:val="00266C22"/>
    <w:rsid w:val="00272C33"/>
    <w:rsid w:val="002C43D9"/>
    <w:rsid w:val="002D438C"/>
    <w:rsid w:val="002D62B6"/>
    <w:rsid w:val="002E6840"/>
    <w:rsid w:val="003006FA"/>
    <w:rsid w:val="00301B94"/>
    <w:rsid w:val="00304715"/>
    <w:rsid w:val="0030516C"/>
    <w:rsid w:val="00314FE6"/>
    <w:rsid w:val="00327284"/>
    <w:rsid w:val="00334656"/>
    <w:rsid w:val="00356F40"/>
    <w:rsid w:val="003A083B"/>
    <w:rsid w:val="003A0B31"/>
    <w:rsid w:val="003B0C6A"/>
    <w:rsid w:val="003B12FE"/>
    <w:rsid w:val="003C1B3F"/>
    <w:rsid w:val="003C1D2B"/>
    <w:rsid w:val="003E4BC6"/>
    <w:rsid w:val="003F09F7"/>
    <w:rsid w:val="00411DB7"/>
    <w:rsid w:val="00430F8D"/>
    <w:rsid w:val="00442E83"/>
    <w:rsid w:val="0046075D"/>
    <w:rsid w:val="00465B73"/>
    <w:rsid w:val="00474398"/>
    <w:rsid w:val="004745B8"/>
    <w:rsid w:val="004876CE"/>
    <w:rsid w:val="004977E5"/>
    <w:rsid w:val="004A3726"/>
    <w:rsid w:val="004B5B1D"/>
    <w:rsid w:val="004B76EF"/>
    <w:rsid w:val="004C0CB6"/>
    <w:rsid w:val="004D2670"/>
    <w:rsid w:val="004E12BB"/>
    <w:rsid w:val="00501C10"/>
    <w:rsid w:val="00535359"/>
    <w:rsid w:val="00537ADA"/>
    <w:rsid w:val="005502D4"/>
    <w:rsid w:val="00556ACF"/>
    <w:rsid w:val="00573CCF"/>
    <w:rsid w:val="00586ED4"/>
    <w:rsid w:val="00597D64"/>
    <w:rsid w:val="005B0514"/>
    <w:rsid w:val="005C189C"/>
    <w:rsid w:val="005D416D"/>
    <w:rsid w:val="005E223F"/>
    <w:rsid w:val="005F2D56"/>
    <w:rsid w:val="00603419"/>
    <w:rsid w:val="00607CFE"/>
    <w:rsid w:val="006116F1"/>
    <w:rsid w:val="00614824"/>
    <w:rsid w:val="006149D3"/>
    <w:rsid w:val="00621F48"/>
    <w:rsid w:val="00645C7C"/>
    <w:rsid w:val="00655D0E"/>
    <w:rsid w:val="006607DC"/>
    <w:rsid w:val="0069526D"/>
    <w:rsid w:val="00696ACF"/>
    <w:rsid w:val="006A41F7"/>
    <w:rsid w:val="006B34F5"/>
    <w:rsid w:val="006C0A7E"/>
    <w:rsid w:val="006E0489"/>
    <w:rsid w:val="006F4B92"/>
    <w:rsid w:val="0070320E"/>
    <w:rsid w:val="00721658"/>
    <w:rsid w:val="00736405"/>
    <w:rsid w:val="00736B6F"/>
    <w:rsid w:val="007506CB"/>
    <w:rsid w:val="00754F83"/>
    <w:rsid w:val="0075792E"/>
    <w:rsid w:val="007748C2"/>
    <w:rsid w:val="007D09CF"/>
    <w:rsid w:val="007D3FFD"/>
    <w:rsid w:val="007E4266"/>
    <w:rsid w:val="007F4A2C"/>
    <w:rsid w:val="007F7D9D"/>
    <w:rsid w:val="00804962"/>
    <w:rsid w:val="008105BF"/>
    <w:rsid w:val="008165A7"/>
    <w:rsid w:val="00821BDB"/>
    <w:rsid w:val="00843182"/>
    <w:rsid w:val="00851B65"/>
    <w:rsid w:val="008904B9"/>
    <w:rsid w:val="008A0692"/>
    <w:rsid w:val="008A1E03"/>
    <w:rsid w:val="008A4E7A"/>
    <w:rsid w:val="008C7EC9"/>
    <w:rsid w:val="008D1FCC"/>
    <w:rsid w:val="008D22AA"/>
    <w:rsid w:val="008F6365"/>
    <w:rsid w:val="0091072A"/>
    <w:rsid w:val="00917542"/>
    <w:rsid w:val="009532E2"/>
    <w:rsid w:val="00965979"/>
    <w:rsid w:val="009A72B8"/>
    <w:rsid w:val="009B2767"/>
    <w:rsid w:val="009C35F5"/>
    <w:rsid w:val="009C536B"/>
    <w:rsid w:val="009D473F"/>
    <w:rsid w:val="009E59EB"/>
    <w:rsid w:val="009F2065"/>
    <w:rsid w:val="00A00FFF"/>
    <w:rsid w:val="00A17059"/>
    <w:rsid w:val="00A17F13"/>
    <w:rsid w:val="00A3457D"/>
    <w:rsid w:val="00A81B5E"/>
    <w:rsid w:val="00A9059B"/>
    <w:rsid w:val="00A92262"/>
    <w:rsid w:val="00AB21C3"/>
    <w:rsid w:val="00AC53A6"/>
    <w:rsid w:val="00AD5A87"/>
    <w:rsid w:val="00AD7C2B"/>
    <w:rsid w:val="00AE2596"/>
    <w:rsid w:val="00AE2D59"/>
    <w:rsid w:val="00AE7818"/>
    <w:rsid w:val="00AE7E8E"/>
    <w:rsid w:val="00AF29D5"/>
    <w:rsid w:val="00AF787A"/>
    <w:rsid w:val="00B00DC3"/>
    <w:rsid w:val="00B1401A"/>
    <w:rsid w:val="00B155C5"/>
    <w:rsid w:val="00BA1CF6"/>
    <w:rsid w:val="00BA2EEB"/>
    <w:rsid w:val="00BA5FD9"/>
    <w:rsid w:val="00BB2695"/>
    <w:rsid w:val="00C202BC"/>
    <w:rsid w:val="00C25832"/>
    <w:rsid w:val="00C56F99"/>
    <w:rsid w:val="00C578DE"/>
    <w:rsid w:val="00C629F5"/>
    <w:rsid w:val="00C67725"/>
    <w:rsid w:val="00C80C72"/>
    <w:rsid w:val="00CB6F00"/>
    <w:rsid w:val="00CD3BBF"/>
    <w:rsid w:val="00D2201B"/>
    <w:rsid w:val="00D2291B"/>
    <w:rsid w:val="00D22AFC"/>
    <w:rsid w:val="00D25676"/>
    <w:rsid w:val="00D25CC6"/>
    <w:rsid w:val="00D262F4"/>
    <w:rsid w:val="00D42CD2"/>
    <w:rsid w:val="00D85B6E"/>
    <w:rsid w:val="00D93080"/>
    <w:rsid w:val="00DA20F8"/>
    <w:rsid w:val="00DC24C7"/>
    <w:rsid w:val="00DC7779"/>
    <w:rsid w:val="00DD7371"/>
    <w:rsid w:val="00E11A7E"/>
    <w:rsid w:val="00E1464E"/>
    <w:rsid w:val="00E253C9"/>
    <w:rsid w:val="00E35D53"/>
    <w:rsid w:val="00E50E35"/>
    <w:rsid w:val="00E60AF8"/>
    <w:rsid w:val="00E7476C"/>
    <w:rsid w:val="00E75731"/>
    <w:rsid w:val="00E90D3D"/>
    <w:rsid w:val="00E930EC"/>
    <w:rsid w:val="00E9365A"/>
    <w:rsid w:val="00EB2165"/>
    <w:rsid w:val="00EB597E"/>
    <w:rsid w:val="00EE668F"/>
    <w:rsid w:val="00EF15AF"/>
    <w:rsid w:val="00EF3E9C"/>
    <w:rsid w:val="00EF58BF"/>
    <w:rsid w:val="00EF6AFB"/>
    <w:rsid w:val="00EF73A8"/>
    <w:rsid w:val="00F16519"/>
    <w:rsid w:val="00F17276"/>
    <w:rsid w:val="00F34BEA"/>
    <w:rsid w:val="00F44CB4"/>
    <w:rsid w:val="00F52196"/>
    <w:rsid w:val="00F565FB"/>
    <w:rsid w:val="00F97575"/>
    <w:rsid w:val="00FA0BE7"/>
    <w:rsid w:val="00FA4FD1"/>
    <w:rsid w:val="00FB234C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51EE"/>
  <w15:docId w15:val="{28A1B775-2FE0-479D-B8E6-0532D3ED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D5A8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670"/>
  </w:style>
  <w:style w:type="paragraph" w:styleId="Stopka">
    <w:name w:val="footer"/>
    <w:basedOn w:val="Normalny"/>
    <w:link w:val="StopkaZnak"/>
    <w:uiPriority w:val="99"/>
    <w:unhideWhenUsed/>
    <w:rsid w:val="004D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670"/>
  </w:style>
  <w:style w:type="paragraph" w:customStyle="1" w:styleId="HeaderEven">
    <w:name w:val="Header Even"/>
    <w:basedOn w:val="Bezodstpw"/>
    <w:qFormat/>
    <w:rsid w:val="004D2670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4D26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670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ny"/>
    <w:qFormat/>
    <w:rsid w:val="0001357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HeaderOdd">
    <w:name w:val="Header Odd"/>
    <w:basedOn w:val="Bezodstpw"/>
    <w:qFormat/>
    <w:rsid w:val="00334656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9"/>
    <w:rsid w:val="00AD5A8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gwpdf762dcfmsonormal">
    <w:name w:val="gwpdf762dcf_msonormal"/>
    <w:basedOn w:val="Normalny"/>
    <w:uiPriority w:val="99"/>
    <w:rsid w:val="00A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AD5A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D5A87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A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3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1B5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44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34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6A41F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wp578caaa4gwp089625a8size">
    <w:name w:val="gwp578caaa4_gwp089625a8_size"/>
    <w:basedOn w:val="Domylnaczcionkaakapitu"/>
    <w:rsid w:val="00AB21C3"/>
  </w:style>
  <w:style w:type="character" w:styleId="Pogrubienie">
    <w:name w:val="Strong"/>
    <w:basedOn w:val="Domylnaczcionkaakapitu"/>
    <w:uiPriority w:val="22"/>
    <w:qFormat/>
    <w:rsid w:val="00F1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47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5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318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9999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0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35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34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eumcs@umc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4EA7-9263-4535-AED4-8FFAD2A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Katarzyna Stachurska-Szczesiak</cp:lastModifiedBy>
  <cp:revision>4</cp:revision>
  <cp:lastPrinted>2020-06-19T08:18:00Z</cp:lastPrinted>
  <dcterms:created xsi:type="dcterms:W3CDTF">2020-12-23T11:54:00Z</dcterms:created>
  <dcterms:modified xsi:type="dcterms:W3CDTF">2021-02-03T14:00:00Z</dcterms:modified>
</cp:coreProperties>
</file>